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Pr="00A147BC" w:rsidRDefault="007D3511" w:rsidP="007D3511">
      <w:pPr>
        <w:tabs>
          <w:tab w:val="left" w:pos="1134"/>
          <w:tab w:val="left" w:pos="2342"/>
          <w:tab w:val="left" w:pos="4536"/>
          <w:tab w:val="right" w:pos="8789"/>
        </w:tabs>
        <w:rPr>
          <w:rFonts w:asciiTheme="minorHAnsi" w:hAnsiTheme="minorHAnsi" w:cs="Calibri"/>
          <w:b/>
          <w:bCs/>
        </w:rPr>
      </w:pPr>
    </w:p>
    <w:p w14:paraId="65F678A5" w14:textId="5345FC15" w:rsidR="007D3511" w:rsidRPr="00A147BC" w:rsidRDefault="000853FF" w:rsidP="00724EB7">
      <w:pPr>
        <w:tabs>
          <w:tab w:val="left" w:pos="1134"/>
          <w:tab w:val="left" w:pos="2342"/>
          <w:tab w:val="left" w:pos="4536"/>
          <w:tab w:val="right" w:pos="8789"/>
        </w:tabs>
        <w:jc w:val="center"/>
        <w:rPr>
          <w:rFonts w:asciiTheme="minorHAnsi" w:hAnsiTheme="minorHAnsi" w:cs="Calibri"/>
          <w:b/>
          <w:bCs/>
          <w:sz w:val="28"/>
        </w:rPr>
      </w:pPr>
      <w:r w:rsidRPr="00A147BC">
        <w:rPr>
          <w:rFonts w:asciiTheme="minorHAnsi" w:hAnsiTheme="minorHAnsi" w:cs="Calibri"/>
          <w:b/>
          <w:bCs/>
          <w:sz w:val="28"/>
        </w:rPr>
        <w:t>SUSPENDED SENTENCE</w:t>
      </w:r>
      <w:r w:rsidR="00AF5F6E" w:rsidRPr="00A147BC">
        <w:rPr>
          <w:rFonts w:asciiTheme="minorHAnsi" w:hAnsiTheme="minorHAnsi" w:cs="Calibri"/>
          <w:b/>
          <w:bCs/>
          <w:sz w:val="28"/>
        </w:rPr>
        <w:t xml:space="preserve"> </w:t>
      </w:r>
      <w:r w:rsidR="00010412" w:rsidRPr="00A147BC">
        <w:rPr>
          <w:rFonts w:asciiTheme="minorHAnsi" w:hAnsiTheme="minorHAnsi" w:cs="Calibri"/>
          <w:b/>
          <w:bCs/>
          <w:sz w:val="28"/>
        </w:rPr>
        <w:t>OBLIGATION</w:t>
      </w:r>
      <w:r w:rsidR="00491B11" w:rsidRPr="00A147BC">
        <w:rPr>
          <w:rFonts w:asciiTheme="minorHAnsi" w:hAnsiTheme="minorHAnsi" w:cs="Calibri"/>
          <w:b/>
          <w:bCs/>
          <w:sz w:val="28"/>
        </w:rPr>
        <w:t xml:space="preserve"> VARIED</w:t>
      </w:r>
    </w:p>
    <w:p w14:paraId="0137E570" w14:textId="4ECC2BA7" w:rsidR="00724EB7" w:rsidRPr="00A147BC" w:rsidRDefault="00724EB7" w:rsidP="00724EB7">
      <w:pPr>
        <w:tabs>
          <w:tab w:val="left" w:pos="1134"/>
          <w:tab w:val="left" w:pos="2342"/>
          <w:tab w:val="left" w:pos="4536"/>
          <w:tab w:val="right" w:pos="8789"/>
        </w:tabs>
        <w:spacing w:line="360" w:lineRule="auto"/>
        <w:jc w:val="center"/>
        <w:rPr>
          <w:rFonts w:asciiTheme="minorHAnsi" w:hAnsiTheme="minorHAnsi" w:cs="Calibri"/>
          <w:b/>
          <w:bCs/>
        </w:rPr>
      </w:pPr>
      <w:bookmarkStart w:id="0" w:name="_Hlk52301377"/>
      <w:r w:rsidRPr="00A147BC">
        <w:rPr>
          <w:rFonts w:asciiTheme="minorHAnsi" w:hAnsiTheme="minorHAnsi" w:cs="Calibri"/>
          <w:b/>
          <w:bCs/>
        </w:rPr>
        <w:t xml:space="preserve">Sentencing Act </w:t>
      </w:r>
      <w:r w:rsidR="001F4EA5" w:rsidRPr="00A147BC">
        <w:rPr>
          <w:rFonts w:asciiTheme="minorHAnsi" w:hAnsiTheme="minorHAnsi" w:cs="Calibri"/>
          <w:b/>
          <w:bCs/>
        </w:rPr>
        <w:t>2017</w:t>
      </w:r>
      <w:r w:rsidRPr="00A147BC">
        <w:rPr>
          <w:rFonts w:asciiTheme="minorHAnsi" w:hAnsiTheme="minorHAnsi" w:cs="Calibri"/>
          <w:b/>
          <w:bCs/>
        </w:rPr>
        <w:t xml:space="preserve"> </w:t>
      </w:r>
      <w:r w:rsidR="009F0F98" w:rsidRPr="00A147BC">
        <w:rPr>
          <w:rFonts w:asciiTheme="minorHAnsi" w:hAnsiTheme="minorHAnsi" w:cs="Calibri"/>
          <w:b/>
          <w:bCs/>
        </w:rPr>
        <w:t xml:space="preserve">s </w:t>
      </w:r>
      <w:r w:rsidRPr="00A147BC">
        <w:rPr>
          <w:rFonts w:asciiTheme="minorHAnsi" w:hAnsiTheme="minorHAnsi" w:cs="Calibri"/>
          <w:b/>
          <w:bCs/>
        </w:rPr>
        <w:t>9</w:t>
      </w:r>
      <w:r w:rsidR="002D0F30" w:rsidRPr="00A147BC">
        <w:rPr>
          <w:rFonts w:asciiTheme="minorHAnsi" w:hAnsiTheme="minorHAnsi" w:cs="Calibri"/>
          <w:b/>
          <w:bCs/>
        </w:rPr>
        <w:t>6</w:t>
      </w:r>
      <w:bookmarkEnd w:id="0"/>
      <w:r w:rsidR="00491B11" w:rsidRPr="00A147BC">
        <w:rPr>
          <w:rFonts w:asciiTheme="minorHAnsi" w:hAnsiTheme="minorHAnsi" w:cs="Calibri"/>
          <w:b/>
          <w:bCs/>
        </w:rPr>
        <w:t>, 103, 114</w:t>
      </w:r>
      <w:r w:rsidR="00010412" w:rsidRPr="00A147BC">
        <w:rPr>
          <w:rFonts w:asciiTheme="minorHAnsi" w:hAnsiTheme="minorHAnsi" w:cs="Calibri"/>
          <w:b/>
          <w:bCs/>
        </w:rPr>
        <w:t xml:space="preserve">; </w:t>
      </w:r>
      <w:bookmarkStart w:id="1" w:name="_Hlk52301266"/>
      <w:r w:rsidR="00010412" w:rsidRPr="00A147BC">
        <w:rPr>
          <w:rFonts w:asciiTheme="minorHAnsi" w:hAnsiTheme="minorHAnsi" w:cs="Calibri"/>
          <w:b/>
          <w:bCs/>
        </w:rPr>
        <w:t xml:space="preserve">Young Offenders Act 1993 </w:t>
      </w:r>
      <w:r w:rsidR="009F0F98" w:rsidRPr="00A147BC">
        <w:rPr>
          <w:rFonts w:asciiTheme="minorHAnsi" w:hAnsiTheme="minorHAnsi" w:cs="Calibri"/>
          <w:b/>
          <w:bCs/>
        </w:rPr>
        <w:t xml:space="preserve">s </w:t>
      </w:r>
      <w:r w:rsidR="00010412" w:rsidRPr="00A147BC">
        <w:rPr>
          <w:rFonts w:asciiTheme="minorHAnsi" w:hAnsiTheme="minorHAnsi" w:cs="Calibri"/>
          <w:b/>
          <w:bCs/>
        </w:rPr>
        <w:t>26</w:t>
      </w:r>
      <w:bookmarkEnd w:id="1"/>
    </w:p>
    <w:p w14:paraId="6DC42FB6" w14:textId="77777777" w:rsidR="00217822" w:rsidRPr="00A147BC" w:rsidRDefault="00217822" w:rsidP="00686868">
      <w:pPr>
        <w:tabs>
          <w:tab w:val="left" w:pos="1134"/>
          <w:tab w:val="left" w:pos="2342"/>
          <w:tab w:val="left" w:pos="4536"/>
          <w:tab w:val="right" w:pos="8789"/>
        </w:tabs>
        <w:spacing w:line="360" w:lineRule="auto"/>
        <w:rPr>
          <w:rFonts w:asciiTheme="minorHAnsi" w:hAnsiTheme="minorHAnsi" w:cs="Calibri"/>
          <w:b/>
          <w:bCs/>
        </w:rPr>
      </w:pPr>
    </w:p>
    <w:p w14:paraId="5C81216C" w14:textId="77777777" w:rsidR="00010412" w:rsidRPr="00A147BC" w:rsidRDefault="00010412" w:rsidP="00010412">
      <w:pPr>
        <w:tabs>
          <w:tab w:val="left" w:pos="1134"/>
          <w:tab w:val="left" w:pos="2342"/>
          <w:tab w:val="left" w:pos="4536"/>
          <w:tab w:val="right" w:pos="8789"/>
        </w:tabs>
        <w:rPr>
          <w:rFonts w:cs="Arial"/>
          <w:bCs/>
        </w:rPr>
      </w:pPr>
      <w:bookmarkStart w:id="2" w:name="_Hlk31959557"/>
      <w:r w:rsidRPr="00A147BC">
        <w:rPr>
          <w:rFonts w:cs="Arial"/>
          <w:iCs/>
        </w:rPr>
        <w:t xml:space="preserve">YOUTH COURT </w:t>
      </w:r>
      <w:r w:rsidRPr="00A147BC">
        <w:rPr>
          <w:rFonts w:cs="Arial"/>
          <w:bCs/>
        </w:rPr>
        <w:t xml:space="preserve">OF SOUTH AUSTRALIA </w:t>
      </w:r>
    </w:p>
    <w:p w14:paraId="3110E38A" w14:textId="6492AACB" w:rsidR="00DC7ECD" w:rsidRPr="00A147BC" w:rsidRDefault="00DC7ECD" w:rsidP="00DC7ECD">
      <w:pPr>
        <w:tabs>
          <w:tab w:val="left" w:pos="1134"/>
          <w:tab w:val="left" w:pos="2342"/>
          <w:tab w:val="left" w:pos="4536"/>
          <w:tab w:val="right" w:pos="8789"/>
        </w:tabs>
        <w:rPr>
          <w:rFonts w:cs="Arial"/>
          <w:bCs/>
        </w:rPr>
      </w:pPr>
      <w:r w:rsidRPr="00A147BC">
        <w:rPr>
          <w:rFonts w:cs="Arial"/>
          <w:bCs/>
        </w:rPr>
        <w:t xml:space="preserve">OF SOUTH AUSTRALIA </w:t>
      </w:r>
    </w:p>
    <w:p w14:paraId="2888ABDA" w14:textId="27E4D0B1" w:rsidR="006250A1" w:rsidRPr="00A147BC" w:rsidRDefault="00DC7ECD" w:rsidP="00877F5B">
      <w:pPr>
        <w:tabs>
          <w:tab w:val="left" w:pos="1134"/>
          <w:tab w:val="left" w:pos="2342"/>
          <w:tab w:val="left" w:pos="4536"/>
          <w:tab w:val="right" w:pos="8789"/>
        </w:tabs>
        <w:rPr>
          <w:rFonts w:cs="Arial"/>
          <w:iCs/>
        </w:rPr>
      </w:pPr>
      <w:r w:rsidRPr="00A147BC">
        <w:rPr>
          <w:rFonts w:cs="Arial"/>
          <w:iCs/>
        </w:rPr>
        <w:t>C</w:t>
      </w:r>
      <w:r w:rsidR="006250A1" w:rsidRPr="00A147BC">
        <w:rPr>
          <w:rFonts w:cs="Arial"/>
          <w:iCs/>
        </w:rPr>
        <w:t>RIMINAL</w:t>
      </w:r>
      <w:r w:rsidRPr="00A147BC">
        <w:rPr>
          <w:rFonts w:cs="Arial"/>
          <w:iCs/>
        </w:rPr>
        <w:t xml:space="preserve"> JURISDICTION</w:t>
      </w:r>
      <w:bookmarkEnd w:id="2"/>
    </w:p>
    <w:p w14:paraId="59BF3A7B" w14:textId="77777777" w:rsidR="0099663A" w:rsidRPr="00A147BC" w:rsidRDefault="0099663A" w:rsidP="0079103A">
      <w:pPr>
        <w:tabs>
          <w:tab w:val="left" w:pos="1134"/>
          <w:tab w:val="left" w:pos="2342"/>
          <w:tab w:val="left" w:pos="4536"/>
          <w:tab w:val="right" w:pos="8789"/>
        </w:tabs>
        <w:rPr>
          <w:rFonts w:cs="Arial"/>
          <w:b/>
          <w:bCs/>
        </w:rPr>
      </w:pPr>
    </w:p>
    <w:p w14:paraId="06834894" w14:textId="77777777" w:rsidR="0099663A" w:rsidRPr="00A147BC" w:rsidRDefault="0099663A" w:rsidP="0079103A">
      <w:pPr>
        <w:tabs>
          <w:tab w:val="left" w:pos="1134"/>
          <w:tab w:val="left" w:pos="2342"/>
          <w:tab w:val="left" w:pos="4536"/>
          <w:tab w:val="right" w:pos="8789"/>
        </w:tabs>
        <w:rPr>
          <w:rFonts w:cs="Arial"/>
          <w:b/>
          <w:bCs/>
        </w:rPr>
      </w:pPr>
    </w:p>
    <w:p w14:paraId="2D8BD7DC" w14:textId="183363AB" w:rsidR="00A21DC7" w:rsidRPr="00A147BC" w:rsidRDefault="00A21DC7" w:rsidP="0079103A">
      <w:pPr>
        <w:tabs>
          <w:tab w:val="left" w:pos="1134"/>
          <w:tab w:val="left" w:pos="2342"/>
          <w:tab w:val="left" w:pos="4536"/>
          <w:tab w:val="right" w:pos="8789"/>
        </w:tabs>
        <w:rPr>
          <w:rFonts w:cs="Arial"/>
          <w:b/>
          <w:bCs/>
        </w:rPr>
      </w:pPr>
      <w:r w:rsidRPr="00A147BC">
        <w:rPr>
          <w:rFonts w:cs="Arial"/>
          <w:b/>
          <w:bCs/>
        </w:rPr>
        <w:t>[</w:t>
      </w:r>
      <w:r w:rsidR="00704217" w:rsidRPr="00A147BC">
        <w:rPr>
          <w:rFonts w:cs="Arial"/>
          <w:b/>
          <w:bCs/>
          <w:i/>
        </w:rPr>
        <w:t xml:space="preserve">FULL </w:t>
      </w:r>
      <w:r w:rsidRPr="00A147BC">
        <w:rPr>
          <w:rFonts w:cs="Arial"/>
          <w:b/>
          <w:bCs/>
          <w:i/>
        </w:rPr>
        <w:t>NAME</w:t>
      </w:r>
      <w:r w:rsidRPr="00A147BC">
        <w:rPr>
          <w:rFonts w:cs="Arial"/>
          <w:b/>
          <w:bCs/>
        </w:rPr>
        <w:t>]</w:t>
      </w:r>
    </w:p>
    <w:p w14:paraId="63C529C8" w14:textId="52A9C2E6" w:rsidR="0079103A" w:rsidRPr="00A147BC" w:rsidRDefault="0099663A" w:rsidP="00686868">
      <w:pPr>
        <w:tabs>
          <w:tab w:val="left" w:pos="1134"/>
          <w:tab w:val="left" w:pos="2342"/>
          <w:tab w:val="left" w:pos="4536"/>
          <w:tab w:val="right" w:pos="8789"/>
        </w:tabs>
        <w:spacing w:after="480"/>
        <w:rPr>
          <w:rFonts w:cs="Arial"/>
          <w:b/>
          <w:bCs/>
        </w:rPr>
      </w:pPr>
      <w:r w:rsidRPr="00A147BC">
        <w:rPr>
          <w:rFonts w:cs="Arial"/>
          <w:b/>
          <w:bCs/>
        </w:rPr>
        <w:t>Applicant</w:t>
      </w:r>
    </w:p>
    <w:p w14:paraId="0DE99CB8" w14:textId="2D2C4196" w:rsidR="00A648B8" w:rsidRPr="00A147BC" w:rsidRDefault="006250A1" w:rsidP="00FE6967">
      <w:pPr>
        <w:tabs>
          <w:tab w:val="left" w:pos="1134"/>
          <w:tab w:val="left" w:pos="2342"/>
          <w:tab w:val="left" w:pos="4536"/>
          <w:tab w:val="right" w:pos="8789"/>
        </w:tabs>
        <w:rPr>
          <w:rFonts w:cs="Arial"/>
          <w:b/>
        </w:rPr>
      </w:pPr>
      <w:r w:rsidRPr="00A147BC">
        <w:rPr>
          <w:rFonts w:cs="Arial"/>
          <w:b/>
        </w:rPr>
        <w:t>[</w:t>
      </w:r>
      <w:r w:rsidR="00704217" w:rsidRPr="00A147BC">
        <w:rPr>
          <w:rFonts w:cs="Arial"/>
          <w:b/>
          <w:i/>
        </w:rPr>
        <w:t xml:space="preserve">FULL </w:t>
      </w:r>
      <w:r w:rsidRPr="00A147BC">
        <w:rPr>
          <w:rFonts w:cs="Arial"/>
          <w:b/>
          <w:i/>
          <w:iCs/>
        </w:rPr>
        <w:t>NAME</w:t>
      </w:r>
      <w:r w:rsidRPr="00A147BC">
        <w:rPr>
          <w:rFonts w:cs="Arial"/>
          <w:b/>
        </w:rPr>
        <w:t>]</w:t>
      </w:r>
    </w:p>
    <w:p w14:paraId="144E654F" w14:textId="3847447C" w:rsidR="0041571A" w:rsidRPr="00A147BC" w:rsidRDefault="0099663A" w:rsidP="00AF5F6E">
      <w:pPr>
        <w:tabs>
          <w:tab w:val="left" w:pos="1134"/>
          <w:tab w:val="left" w:pos="2342"/>
          <w:tab w:val="left" w:pos="4536"/>
          <w:tab w:val="right" w:pos="8789"/>
        </w:tabs>
        <w:spacing w:after="480"/>
        <w:rPr>
          <w:rFonts w:cs="Arial"/>
          <w:b/>
          <w:bCs/>
        </w:rPr>
      </w:pPr>
      <w:r w:rsidRPr="00A147BC">
        <w:rPr>
          <w:rFonts w:cs="Arial"/>
          <w:b/>
          <w:bCs/>
        </w:rPr>
        <w:t>Responde</w:t>
      </w:r>
      <w:r w:rsidR="006250A1" w:rsidRPr="00A147BC">
        <w:rPr>
          <w:rFonts w:cs="Arial"/>
          <w:b/>
          <w:bCs/>
        </w:rPr>
        <w:t>nt</w:t>
      </w:r>
    </w:p>
    <w:tbl>
      <w:tblPr>
        <w:tblStyle w:val="TableGrid1"/>
        <w:tblW w:w="5006" w:type="pct"/>
        <w:jc w:val="center"/>
        <w:tblLayout w:type="fixed"/>
        <w:tblLook w:val="04A0" w:firstRow="1" w:lastRow="0" w:firstColumn="1" w:lastColumn="0" w:noHBand="0" w:noVBand="1"/>
      </w:tblPr>
      <w:tblGrid>
        <w:gridCol w:w="2579"/>
        <w:gridCol w:w="2040"/>
        <w:gridCol w:w="1897"/>
        <w:gridCol w:w="2194"/>
        <w:gridCol w:w="1760"/>
      </w:tblGrid>
      <w:tr w:rsidR="0099663A" w:rsidRPr="00A147BC" w14:paraId="16929CE8" w14:textId="77777777" w:rsidTr="00142B7A">
        <w:trPr>
          <w:cantSplit/>
          <w:trHeight w:val="454"/>
          <w:jc w:val="center"/>
        </w:trPr>
        <w:tc>
          <w:tcPr>
            <w:tcW w:w="10470" w:type="dxa"/>
            <w:gridSpan w:val="5"/>
          </w:tcPr>
          <w:p w14:paraId="4B805D93" w14:textId="20D86CFA" w:rsidR="0099663A" w:rsidRPr="00FF46C3" w:rsidRDefault="0099663A" w:rsidP="00871687">
            <w:pPr>
              <w:overflowPunct/>
              <w:autoSpaceDE/>
              <w:autoSpaceDN/>
              <w:adjustRightInd/>
              <w:jc w:val="left"/>
              <w:textAlignment w:val="auto"/>
              <w:rPr>
                <w:rFonts w:cs="Arial"/>
                <w:b/>
                <w:bCs/>
              </w:rPr>
            </w:pPr>
            <w:r w:rsidRPr="00FF46C3">
              <w:rPr>
                <w:rFonts w:cs="Arial"/>
                <w:b/>
                <w:bCs/>
              </w:rPr>
              <w:t xml:space="preserve">Subject of </w:t>
            </w:r>
            <w:r w:rsidR="00DC2AEE" w:rsidRPr="00FF46C3">
              <w:rPr>
                <w:rFonts w:cs="Arial"/>
                <w:b/>
                <w:bCs/>
              </w:rPr>
              <w:t>Suspended Sentence Obligation</w:t>
            </w:r>
          </w:p>
        </w:tc>
      </w:tr>
      <w:tr w:rsidR="00587910" w:rsidRPr="00A147BC" w14:paraId="31C3781E" w14:textId="77777777" w:rsidTr="00E31ABC">
        <w:trPr>
          <w:cantSplit/>
          <w:trHeight w:val="454"/>
          <w:jc w:val="center"/>
        </w:trPr>
        <w:tc>
          <w:tcPr>
            <w:tcW w:w="2579" w:type="dxa"/>
            <w:vMerge w:val="restart"/>
          </w:tcPr>
          <w:p w14:paraId="1A4C3BC9" w14:textId="5DCD9092" w:rsidR="00587910" w:rsidRPr="00A147BC" w:rsidRDefault="0099663A" w:rsidP="00282085">
            <w:pPr>
              <w:overflowPunct/>
              <w:autoSpaceDE/>
              <w:autoSpaceDN/>
              <w:adjustRightInd/>
              <w:jc w:val="left"/>
              <w:textAlignment w:val="auto"/>
              <w:rPr>
                <w:rFonts w:cs="Arial"/>
                <w:szCs w:val="22"/>
              </w:rPr>
            </w:pPr>
            <w:bookmarkStart w:id="3" w:name="_Hlk38436125"/>
            <w:bookmarkStart w:id="4" w:name="_Hlk38384204"/>
            <w:bookmarkStart w:id="5" w:name="_Hlk38357244"/>
            <w:r w:rsidRPr="00A147BC">
              <w:rPr>
                <w:rFonts w:cs="Arial"/>
                <w:szCs w:val="22"/>
              </w:rPr>
              <w:t>Subject</w:t>
            </w:r>
          </w:p>
        </w:tc>
        <w:tc>
          <w:tcPr>
            <w:tcW w:w="7891" w:type="dxa"/>
            <w:gridSpan w:val="4"/>
            <w:tcBorders>
              <w:top w:val="single" w:sz="4" w:space="0" w:color="auto"/>
              <w:bottom w:val="nil"/>
            </w:tcBorders>
          </w:tcPr>
          <w:p w14:paraId="023120C9" w14:textId="77777777" w:rsidR="00587910" w:rsidRPr="00A147BC" w:rsidRDefault="00587910" w:rsidP="009C0B31">
            <w:pPr>
              <w:overflowPunct/>
              <w:autoSpaceDE/>
              <w:autoSpaceDN/>
              <w:adjustRightInd/>
              <w:jc w:val="left"/>
              <w:textAlignment w:val="auto"/>
              <w:rPr>
                <w:rFonts w:cs="Arial"/>
              </w:rPr>
            </w:pPr>
          </w:p>
        </w:tc>
      </w:tr>
      <w:tr w:rsidR="00587910" w:rsidRPr="00A147BC" w14:paraId="0AE5F67E" w14:textId="77777777" w:rsidTr="00E31ABC">
        <w:trPr>
          <w:cantSplit/>
          <w:trHeight w:val="85"/>
          <w:jc w:val="center"/>
        </w:trPr>
        <w:tc>
          <w:tcPr>
            <w:tcW w:w="2579" w:type="dxa"/>
            <w:vMerge/>
            <w:tcBorders>
              <w:top w:val="nil"/>
            </w:tcBorders>
          </w:tcPr>
          <w:p w14:paraId="32E3DA1D" w14:textId="77777777" w:rsidR="00587910" w:rsidRPr="00A147BC" w:rsidRDefault="00587910" w:rsidP="009C0B31">
            <w:pPr>
              <w:overflowPunct/>
              <w:autoSpaceDE/>
              <w:autoSpaceDN/>
              <w:adjustRightInd/>
              <w:jc w:val="left"/>
              <w:textAlignment w:val="auto"/>
              <w:rPr>
                <w:rFonts w:cs="Arial"/>
                <w:szCs w:val="22"/>
              </w:rPr>
            </w:pPr>
          </w:p>
        </w:tc>
        <w:tc>
          <w:tcPr>
            <w:tcW w:w="7891" w:type="dxa"/>
            <w:gridSpan w:val="4"/>
            <w:tcBorders>
              <w:top w:val="nil"/>
              <w:bottom w:val="single" w:sz="4" w:space="0" w:color="auto"/>
            </w:tcBorders>
            <w:vAlign w:val="bottom"/>
          </w:tcPr>
          <w:p w14:paraId="4DECA796" w14:textId="559C0263" w:rsidR="00587910" w:rsidRPr="00A147BC" w:rsidRDefault="00587910" w:rsidP="009C0B31">
            <w:pPr>
              <w:overflowPunct/>
              <w:autoSpaceDE/>
              <w:autoSpaceDN/>
              <w:adjustRightInd/>
              <w:jc w:val="left"/>
              <w:textAlignment w:val="auto"/>
              <w:rPr>
                <w:rFonts w:cs="Arial"/>
                <w:szCs w:val="22"/>
              </w:rPr>
            </w:pPr>
            <w:r w:rsidRPr="00A147BC">
              <w:rPr>
                <w:rFonts w:cs="Arial"/>
                <w:b/>
                <w:sz w:val="12"/>
                <w:szCs w:val="22"/>
              </w:rPr>
              <w:t>Full Name</w:t>
            </w:r>
          </w:p>
        </w:tc>
      </w:tr>
      <w:bookmarkEnd w:id="3"/>
      <w:bookmarkEnd w:id="4"/>
      <w:tr w:rsidR="009C0B31" w:rsidRPr="00A147BC" w14:paraId="2607A856" w14:textId="77777777" w:rsidTr="00282085">
        <w:trPr>
          <w:cantSplit/>
          <w:trHeight w:val="454"/>
          <w:jc w:val="center"/>
        </w:trPr>
        <w:tc>
          <w:tcPr>
            <w:tcW w:w="2579" w:type="dxa"/>
            <w:vMerge w:val="restart"/>
          </w:tcPr>
          <w:p w14:paraId="332E00D0" w14:textId="10ECC138" w:rsidR="009C0B31" w:rsidRPr="00A147BC" w:rsidRDefault="00587910" w:rsidP="009C0B31">
            <w:pPr>
              <w:overflowPunct/>
              <w:autoSpaceDE/>
              <w:autoSpaceDN/>
              <w:adjustRightInd/>
              <w:jc w:val="left"/>
              <w:textAlignment w:val="auto"/>
              <w:rPr>
                <w:rFonts w:cs="Arial"/>
                <w:szCs w:val="22"/>
              </w:rPr>
            </w:pPr>
            <w:r w:rsidRPr="00A147BC">
              <w:rPr>
                <w:rFonts w:cs="Arial"/>
                <w:szCs w:val="22"/>
              </w:rPr>
              <w:t>Address</w:t>
            </w:r>
          </w:p>
        </w:tc>
        <w:tc>
          <w:tcPr>
            <w:tcW w:w="7891" w:type="dxa"/>
            <w:gridSpan w:val="4"/>
            <w:tcBorders>
              <w:bottom w:val="nil"/>
            </w:tcBorders>
          </w:tcPr>
          <w:p w14:paraId="06E1F885" w14:textId="77777777" w:rsidR="009C0B31" w:rsidRPr="00A147BC" w:rsidRDefault="009C0B31" w:rsidP="009C0B31">
            <w:pPr>
              <w:overflowPunct/>
              <w:autoSpaceDE/>
              <w:autoSpaceDN/>
              <w:adjustRightInd/>
              <w:jc w:val="left"/>
              <w:textAlignment w:val="auto"/>
              <w:rPr>
                <w:rFonts w:cs="Arial"/>
                <w:szCs w:val="22"/>
              </w:rPr>
            </w:pPr>
          </w:p>
        </w:tc>
      </w:tr>
      <w:tr w:rsidR="009C0B31" w:rsidRPr="00A147BC" w14:paraId="43567552" w14:textId="77777777" w:rsidTr="00282085">
        <w:trPr>
          <w:cantSplit/>
          <w:trHeight w:val="85"/>
          <w:jc w:val="center"/>
        </w:trPr>
        <w:tc>
          <w:tcPr>
            <w:tcW w:w="2579" w:type="dxa"/>
            <w:vMerge/>
          </w:tcPr>
          <w:p w14:paraId="0ED1B08E" w14:textId="77777777" w:rsidR="009C0B31" w:rsidRPr="00A147BC" w:rsidRDefault="009C0B31" w:rsidP="009C0B31">
            <w:pPr>
              <w:overflowPunct/>
              <w:autoSpaceDE/>
              <w:autoSpaceDN/>
              <w:adjustRightInd/>
              <w:jc w:val="left"/>
              <w:textAlignment w:val="auto"/>
              <w:rPr>
                <w:rFonts w:cs="Arial"/>
                <w:szCs w:val="22"/>
              </w:rPr>
            </w:pPr>
          </w:p>
        </w:tc>
        <w:tc>
          <w:tcPr>
            <w:tcW w:w="7891" w:type="dxa"/>
            <w:gridSpan w:val="4"/>
            <w:tcBorders>
              <w:top w:val="nil"/>
              <w:bottom w:val="single" w:sz="4" w:space="0" w:color="auto"/>
            </w:tcBorders>
            <w:vAlign w:val="bottom"/>
          </w:tcPr>
          <w:p w14:paraId="1D6EEBBD" w14:textId="77777777" w:rsidR="009C0B31" w:rsidRPr="00A147BC" w:rsidRDefault="009C0B31" w:rsidP="009C0B31">
            <w:pPr>
              <w:overflowPunct/>
              <w:autoSpaceDE/>
              <w:autoSpaceDN/>
              <w:adjustRightInd/>
              <w:jc w:val="left"/>
              <w:textAlignment w:val="auto"/>
              <w:rPr>
                <w:rFonts w:cs="Arial"/>
                <w:b/>
                <w:szCs w:val="22"/>
              </w:rPr>
            </w:pPr>
            <w:r w:rsidRPr="00A147BC">
              <w:rPr>
                <w:rFonts w:cs="Arial"/>
                <w:b/>
                <w:sz w:val="12"/>
                <w:szCs w:val="22"/>
              </w:rPr>
              <w:t>Street Address (including unit or level number and name of property if required)</w:t>
            </w:r>
          </w:p>
        </w:tc>
      </w:tr>
      <w:tr w:rsidR="009C0B31" w:rsidRPr="00A147BC" w14:paraId="3A2359F9" w14:textId="77777777" w:rsidTr="00953770">
        <w:trPr>
          <w:cantSplit/>
          <w:trHeight w:val="454"/>
          <w:jc w:val="center"/>
        </w:trPr>
        <w:tc>
          <w:tcPr>
            <w:tcW w:w="2579" w:type="dxa"/>
            <w:vMerge/>
          </w:tcPr>
          <w:p w14:paraId="66DFA573" w14:textId="77777777" w:rsidR="009C0B31" w:rsidRPr="00A147BC" w:rsidRDefault="009C0B31" w:rsidP="009C0B31">
            <w:pPr>
              <w:overflowPunct/>
              <w:autoSpaceDE/>
              <w:autoSpaceDN/>
              <w:adjustRightInd/>
              <w:jc w:val="left"/>
              <w:textAlignment w:val="auto"/>
              <w:rPr>
                <w:rFonts w:cs="Arial"/>
                <w:szCs w:val="22"/>
              </w:rPr>
            </w:pPr>
          </w:p>
        </w:tc>
        <w:tc>
          <w:tcPr>
            <w:tcW w:w="2040" w:type="dxa"/>
            <w:tcBorders>
              <w:bottom w:val="nil"/>
            </w:tcBorders>
          </w:tcPr>
          <w:p w14:paraId="2CDB24BD" w14:textId="77777777" w:rsidR="009C0B31" w:rsidRPr="00A147BC" w:rsidRDefault="009C0B31" w:rsidP="009C0B31">
            <w:pPr>
              <w:overflowPunct/>
              <w:autoSpaceDE/>
              <w:autoSpaceDN/>
              <w:adjustRightInd/>
              <w:jc w:val="left"/>
              <w:textAlignment w:val="auto"/>
              <w:rPr>
                <w:rFonts w:cs="Arial"/>
                <w:szCs w:val="22"/>
              </w:rPr>
            </w:pPr>
          </w:p>
        </w:tc>
        <w:tc>
          <w:tcPr>
            <w:tcW w:w="1897" w:type="dxa"/>
            <w:tcBorders>
              <w:bottom w:val="nil"/>
            </w:tcBorders>
          </w:tcPr>
          <w:p w14:paraId="6E1D3914" w14:textId="77777777" w:rsidR="009C0B31" w:rsidRPr="00A147BC" w:rsidRDefault="009C0B31" w:rsidP="009C0B31">
            <w:pPr>
              <w:overflowPunct/>
              <w:autoSpaceDE/>
              <w:autoSpaceDN/>
              <w:adjustRightInd/>
              <w:jc w:val="left"/>
              <w:textAlignment w:val="auto"/>
              <w:rPr>
                <w:rFonts w:cs="Arial"/>
                <w:szCs w:val="22"/>
              </w:rPr>
            </w:pPr>
          </w:p>
        </w:tc>
        <w:tc>
          <w:tcPr>
            <w:tcW w:w="2194" w:type="dxa"/>
            <w:tcBorders>
              <w:bottom w:val="nil"/>
            </w:tcBorders>
          </w:tcPr>
          <w:p w14:paraId="7223ACF9" w14:textId="77777777" w:rsidR="009C0B31" w:rsidRPr="00A147BC" w:rsidRDefault="009C0B31" w:rsidP="009C0B31">
            <w:pPr>
              <w:overflowPunct/>
              <w:autoSpaceDE/>
              <w:autoSpaceDN/>
              <w:adjustRightInd/>
              <w:jc w:val="left"/>
              <w:textAlignment w:val="auto"/>
              <w:rPr>
                <w:rFonts w:cs="Arial"/>
                <w:szCs w:val="22"/>
              </w:rPr>
            </w:pPr>
          </w:p>
        </w:tc>
        <w:tc>
          <w:tcPr>
            <w:tcW w:w="1760" w:type="dxa"/>
            <w:tcBorders>
              <w:bottom w:val="nil"/>
            </w:tcBorders>
          </w:tcPr>
          <w:p w14:paraId="5DAFBE46" w14:textId="77777777" w:rsidR="009C0B31" w:rsidRPr="00A147BC" w:rsidRDefault="009C0B31" w:rsidP="009C0B31">
            <w:pPr>
              <w:overflowPunct/>
              <w:autoSpaceDE/>
              <w:autoSpaceDN/>
              <w:adjustRightInd/>
              <w:jc w:val="left"/>
              <w:textAlignment w:val="auto"/>
              <w:rPr>
                <w:rFonts w:cs="Arial"/>
                <w:szCs w:val="22"/>
              </w:rPr>
            </w:pPr>
          </w:p>
        </w:tc>
      </w:tr>
      <w:tr w:rsidR="009C0B31" w:rsidRPr="00A147BC" w14:paraId="61A37D77" w14:textId="77777777" w:rsidTr="00953770">
        <w:trPr>
          <w:cantSplit/>
          <w:trHeight w:val="86"/>
          <w:jc w:val="center"/>
        </w:trPr>
        <w:tc>
          <w:tcPr>
            <w:tcW w:w="2579" w:type="dxa"/>
            <w:vMerge/>
          </w:tcPr>
          <w:p w14:paraId="793F776D" w14:textId="77777777" w:rsidR="009C0B31" w:rsidRPr="00A147BC" w:rsidRDefault="009C0B31" w:rsidP="009C0B31">
            <w:pPr>
              <w:overflowPunct/>
              <w:autoSpaceDE/>
              <w:autoSpaceDN/>
              <w:adjustRightInd/>
              <w:jc w:val="left"/>
              <w:textAlignment w:val="auto"/>
              <w:rPr>
                <w:rFonts w:cs="Arial"/>
                <w:szCs w:val="22"/>
              </w:rPr>
            </w:pPr>
          </w:p>
        </w:tc>
        <w:tc>
          <w:tcPr>
            <w:tcW w:w="2040" w:type="dxa"/>
            <w:tcBorders>
              <w:top w:val="nil"/>
              <w:bottom w:val="single" w:sz="4" w:space="0" w:color="auto"/>
            </w:tcBorders>
            <w:vAlign w:val="bottom"/>
          </w:tcPr>
          <w:p w14:paraId="12D585DD" w14:textId="77777777" w:rsidR="009C0B31" w:rsidRPr="00A147BC" w:rsidRDefault="009C0B31" w:rsidP="009C0B31">
            <w:pPr>
              <w:overflowPunct/>
              <w:autoSpaceDE/>
              <w:autoSpaceDN/>
              <w:adjustRightInd/>
              <w:jc w:val="left"/>
              <w:textAlignment w:val="auto"/>
              <w:rPr>
                <w:rFonts w:cs="Arial"/>
                <w:szCs w:val="22"/>
              </w:rPr>
            </w:pPr>
            <w:r w:rsidRPr="00A147BC">
              <w:rPr>
                <w:rFonts w:cs="Arial"/>
                <w:b/>
                <w:sz w:val="12"/>
                <w:szCs w:val="22"/>
              </w:rPr>
              <w:t>City/town/suburb</w:t>
            </w:r>
          </w:p>
        </w:tc>
        <w:tc>
          <w:tcPr>
            <w:tcW w:w="1897" w:type="dxa"/>
            <w:tcBorders>
              <w:top w:val="nil"/>
              <w:bottom w:val="single" w:sz="4" w:space="0" w:color="auto"/>
            </w:tcBorders>
            <w:vAlign w:val="bottom"/>
          </w:tcPr>
          <w:p w14:paraId="247D2D1A" w14:textId="77777777" w:rsidR="009C0B31" w:rsidRPr="00A147BC" w:rsidRDefault="009C0B31" w:rsidP="009C0B31">
            <w:pPr>
              <w:overflowPunct/>
              <w:autoSpaceDE/>
              <w:autoSpaceDN/>
              <w:adjustRightInd/>
              <w:jc w:val="left"/>
              <w:textAlignment w:val="auto"/>
              <w:rPr>
                <w:rFonts w:cs="Arial"/>
                <w:szCs w:val="22"/>
              </w:rPr>
            </w:pPr>
            <w:r w:rsidRPr="00A147BC">
              <w:rPr>
                <w:rFonts w:cs="Arial"/>
                <w:b/>
                <w:sz w:val="12"/>
                <w:szCs w:val="22"/>
              </w:rPr>
              <w:t>State</w:t>
            </w:r>
          </w:p>
        </w:tc>
        <w:tc>
          <w:tcPr>
            <w:tcW w:w="2194" w:type="dxa"/>
            <w:tcBorders>
              <w:top w:val="nil"/>
              <w:bottom w:val="single" w:sz="4" w:space="0" w:color="auto"/>
            </w:tcBorders>
            <w:vAlign w:val="bottom"/>
          </w:tcPr>
          <w:p w14:paraId="713812A9" w14:textId="77777777" w:rsidR="009C0B31" w:rsidRPr="00A147BC" w:rsidRDefault="009C0B31" w:rsidP="009C0B31">
            <w:pPr>
              <w:overflowPunct/>
              <w:autoSpaceDE/>
              <w:autoSpaceDN/>
              <w:adjustRightInd/>
              <w:jc w:val="left"/>
              <w:textAlignment w:val="auto"/>
              <w:rPr>
                <w:rFonts w:cs="Arial"/>
                <w:szCs w:val="22"/>
              </w:rPr>
            </w:pPr>
            <w:r w:rsidRPr="00A147BC">
              <w:rPr>
                <w:rFonts w:cs="Arial"/>
                <w:b/>
                <w:sz w:val="12"/>
                <w:szCs w:val="22"/>
              </w:rPr>
              <w:t>Postcode</w:t>
            </w:r>
          </w:p>
        </w:tc>
        <w:tc>
          <w:tcPr>
            <w:tcW w:w="1760" w:type="dxa"/>
            <w:tcBorders>
              <w:top w:val="nil"/>
              <w:bottom w:val="single" w:sz="4" w:space="0" w:color="auto"/>
            </w:tcBorders>
            <w:vAlign w:val="bottom"/>
          </w:tcPr>
          <w:p w14:paraId="0F30E3E5" w14:textId="77777777" w:rsidR="009C0B31" w:rsidRPr="00A147BC" w:rsidRDefault="009C0B31" w:rsidP="009C0B31">
            <w:pPr>
              <w:overflowPunct/>
              <w:autoSpaceDE/>
              <w:autoSpaceDN/>
              <w:adjustRightInd/>
              <w:jc w:val="left"/>
              <w:textAlignment w:val="auto"/>
              <w:rPr>
                <w:rFonts w:cs="Arial"/>
                <w:szCs w:val="22"/>
              </w:rPr>
            </w:pPr>
            <w:r w:rsidRPr="00A147BC">
              <w:rPr>
                <w:rFonts w:cs="Arial"/>
                <w:b/>
                <w:sz w:val="12"/>
                <w:szCs w:val="22"/>
              </w:rPr>
              <w:t>Country</w:t>
            </w:r>
          </w:p>
        </w:tc>
      </w:tr>
      <w:tr w:rsidR="009C0B31" w:rsidRPr="00A147BC" w14:paraId="3814C2CF" w14:textId="77777777" w:rsidTr="00282085">
        <w:trPr>
          <w:cantSplit/>
          <w:trHeight w:val="454"/>
          <w:jc w:val="center"/>
        </w:trPr>
        <w:tc>
          <w:tcPr>
            <w:tcW w:w="2579" w:type="dxa"/>
            <w:vMerge/>
          </w:tcPr>
          <w:p w14:paraId="58111DB0" w14:textId="77777777" w:rsidR="009C0B31" w:rsidRPr="00A147BC" w:rsidRDefault="009C0B31" w:rsidP="009C0B31">
            <w:pPr>
              <w:overflowPunct/>
              <w:autoSpaceDE/>
              <w:autoSpaceDN/>
              <w:adjustRightInd/>
              <w:jc w:val="left"/>
              <w:textAlignment w:val="auto"/>
              <w:rPr>
                <w:rFonts w:cs="Arial"/>
                <w:szCs w:val="22"/>
              </w:rPr>
            </w:pPr>
          </w:p>
        </w:tc>
        <w:tc>
          <w:tcPr>
            <w:tcW w:w="7891" w:type="dxa"/>
            <w:gridSpan w:val="4"/>
            <w:tcBorders>
              <w:bottom w:val="nil"/>
            </w:tcBorders>
          </w:tcPr>
          <w:p w14:paraId="23ACD283" w14:textId="77777777" w:rsidR="009C0B31" w:rsidRPr="00A147BC" w:rsidRDefault="009C0B31" w:rsidP="009C0B31">
            <w:pPr>
              <w:overflowPunct/>
              <w:autoSpaceDE/>
              <w:autoSpaceDN/>
              <w:adjustRightInd/>
              <w:jc w:val="left"/>
              <w:textAlignment w:val="auto"/>
              <w:rPr>
                <w:rFonts w:cs="Arial"/>
                <w:szCs w:val="22"/>
              </w:rPr>
            </w:pPr>
          </w:p>
        </w:tc>
      </w:tr>
      <w:tr w:rsidR="009C0B31" w:rsidRPr="00A147BC" w14:paraId="170E0FA8" w14:textId="77777777" w:rsidTr="00282085">
        <w:trPr>
          <w:cantSplit/>
          <w:trHeight w:val="85"/>
          <w:jc w:val="center"/>
        </w:trPr>
        <w:tc>
          <w:tcPr>
            <w:tcW w:w="2579" w:type="dxa"/>
            <w:vMerge/>
          </w:tcPr>
          <w:p w14:paraId="0F82432A" w14:textId="77777777" w:rsidR="009C0B31" w:rsidRPr="00A147BC" w:rsidRDefault="009C0B31" w:rsidP="009C0B31">
            <w:pPr>
              <w:overflowPunct/>
              <w:autoSpaceDE/>
              <w:autoSpaceDN/>
              <w:adjustRightInd/>
              <w:jc w:val="left"/>
              <w:textAlignment w:val="auto"/>
              <w:rPr>
                <w:rFonts w:cs="Arial"/>
                <w:szCs w:val="22"/>
              </w:rPr>
            </w:pPr>
          </w:p>
        </w:tc>
        <w:tc>
          <w:tcPr>
            <w:tcW w:w="7891" w:type="dxa"/>
            <w:gridSpan w:val="4"/>
            <w:tcBorders>
              <w:top w:val="nil"/>
              <w:bottom w:val="single" w:sz="4" w:space="0" w:color="auto"/>
            </w:tcBorders>
          </w:tcPr>
          <w:p w14:paraId="13574C12" w14:textId="77777777" w:rsidR="009C0B31" w:rsidRPr="00A147BC" w:rsidRDefault="009C0B31" w:rsidP="009C0B31">
            <w:pPr>
              <w:overflowPunct/>
              <w:autoSpaceDE/>
              <w:autoSpaceDN/>
              <w:adjustRightInd/>
              <w:jc w:val="left"/>
              <w:textAlignment w:val="auto"/>
              <w:rPr>
                <w:rFonts w:cs="Arial"/>
                <w:b/>
                <w:szCs w:val="22"/>
              </w:rPr>
            </w:pPr>
            <w:r w:rsidRPr="00A147BC">
              <w:rPr>
                <w:rFonts w:cs="Arial"/>
                <w:b/>
                <w:sz w:val="12"/>
                <w:szCs w:val="22"/>
              </w:rPr>
              <w:t>Email address</w:t>
            </w:r>
          </w:p>
        </w:tc>
      </w:tr>
      <w:tr w:rsidR="00953770" w:rsidRPr="00A147BC" w14:paraId="6C936A94" w14:textId="3CEA00D3" w:rsidTr="00953770">
        <w:trPr>
          <w:cantSplit/>
          <w:trHeight w:val="454"/>
          <w:jc w:val="center"/>
        </w:trPr>
        <w:tc>
          <w:tcPr>
            <w:tcW w:w="2579" w:type="dxa"/>
            <w:vMerge w:val="restart"/>
          </w:tcPr>
          <w:p w14:paraId="117B4D97" w14:textId="43D2C932" w:rsidR="00953770" w:rsidRPr="00A147BC" w:rsidRDefault="00953770" w:rsidP="009C0B31">
            <w:pPr>
              <w:overflowPunct/>
              <w:autoSpaceDE/>
              <w:autoSpaceDN/>
              <w:adjustRightInd/>
              <w:jc w:val="left"/>
              <w:textAlignment w:val="auto"/>
              <w:rPr>
                <w:rFonts w:cs="Arial"/>
                <w:szCs w:val="22"/>
              </w:rPr>
            </w:pPr>
            <w:r w:rsidRPr="00A147BC">
              <w:rPr>
                <w:rFonts w:cs="Arial"/>
                <w:szCs w:val="22"/>
              </w:rPr>
              <w:t>Date of Birth/Licence no</w:t>
            </w:r>
          </w:p>
        </w:tc>
        <w:tc>
          <w:tcPr>
            <w:tcW w:w="3937" w:type="dxa"/>
            <w:gridSpan w:val="2"/>
            <w:tcBorders>
              <w:bottom w:val="nil"/>
            </w:tcBorders>
          </w:tcPr>
          <w:p w14:paraId="425C5E1E" w14:textId="77777777" w:rsidR="00953770" w:rsidRPr="00A147BC" w:rsidRDefault="00953770" w:rsidP="009C0B31">
            <w:pPr>
              <w:overflowPunct/>
              <w:autoSpaceDE/>
              <w:autoSpaceDN/>
              <w:adjustRightInd/>
              <w:jc w:val="left"/>
              <w:textAlignment w:val="auto"/>
              <w:rPr>
                <w:rFonts w:cs="Arial"/>
                <w:szCs w:val="22"/>
              </w:rPr>
            </w:pPr>
          </w:p>
        </w:tc>
        <w:tc>
          <w:tcPr>
            <w:tcW w:w="3954" w:type="dxa"/>
            <w:gridSpan w:val="2"/>
            <w:tcBorders>
              <w:bottom w:val="nil"/>
            </w:tcBorders>
          </w:tcPr>
          <w:p w14:paraId="782E6621" w14:textId="77777777" w:rsidR="00953770" w:rsidRPr="00A147BC" w:rsidRDefault="00953770" w:rsidP="009C0B31">
            <w:pPr>
              <w:overflowPunct/>
              <w:autoSpaceDE/>
              <w:autoSpaceDN/>
              <w:adjustRightInd/>
              <w:jc w:val="left"/>
              <w:textAlignment w:val="auto"/>
              <w:rPr>
                <w:rFonts w:cs="Arial"/>
                <w:szCs w:val="22"/>
              </w:rPr>
            </w:pPr>
          </w:p>
        </w:tc>
      </w:tr>
      <w:tr w:rsidR="00953770" w:rsidRPr="00A147BC" w14:paraId="0AABF6B2" w14:textId="5DF051C7" w:rsidTr="00953770">
        <w:trPr>
          <w:cantSplit/>
          <w:trHeight w:val="85"/>
          <w:jc w:val="center"/>
        </w:trPr>
        <w:tc>
          <w:tcPr>
            <w:tcW w:w="2579" w:type="dxa"/>
            <w:vMerge/>
          </w:tcPr>
          <w:p w14:paraId="6E6CAD1E" w14:textId="77777777" w:rsidR="00953770" w:rsidRPr="00A147BC" w:rsidRDefault="00953770" w:rsidP="009C0B31">
            <w:pPr>
              <w:overflowPunct/>
              <w:autoSpaceDE/>
              <w:autoSpaceDN/>
              <w:adjustRightInd/>
              <w:jc w:val="left"/>
              <w:textAlignment w:val="auto"/>
              <w:rPr>
                <w:rFonts w:cs="Arial"/>
                <w:szCs w:val="22"/>
              </w:rPr>
            </w:pPr>
          </w:p>
        </w:tc>
        <w:tc>
          <w:tcPr>
            <w:tcW w:w="3937" w:type="dxa"/>
            <w:gridSpan w:val="2"/>
            <w:tcBorders>
              <w:top w:val="nil"/>
            </w:tcBorders>
          </w:tcPr>
          <w:p w14:paraId="5A3A53C1" w14:textId="0C501A3E" w:rsidR="00953770" w:rsidRPr="00A147BC" w:rsidRDefault="00953770" w:rsidP="009C0B31">
            <w:pPr>
              <w:overflowPunct/>
              <w:autoSpaceDE/>
              <w:autoSpaceDN/>
              <w:adjustRightInd/>
              <w:jc w:val="left"/>
              <w:textAlignment w:val="auto"/>
              <w:rPr>
                <w:rFonts w:cs="Arial"/>
                <w:b/>
                <w:sz w:val="12"/>
              </w:rPr>
            </w:pPr>
            <w:r w:rsidRPr="00A147BC">
              <w:rPr>
                <w:rFonts w:cs="Arial"/>
                <w:b/>
                <w:sz w:val="12"/>
              </w:rPr>
              <w:t>Date of Birth</w:t>
            </w:r>
          </w:p>
        </w:tc>
        <w:tc>
          <w:tcPr>
            <w:tcW w:w="3954" w:type="dxa"/>
            <w:gridSpan w:val="2"/>
            <w:tcBorders>
              <w:top w:val="nil"/>
            </w:tcBorders>
          </w:tcPr>
          <w:p w14:paraId="677E1E13" w14:textId="2FA7E50E" w:rsidR="00953770" w:rsidRPr="00A147BC" w:rsidRDefault="002233A5" w:rsidP="00953770">
            <w:pPr>
              <w:overflowPunct/>
              <w:autoSpaceDE/>
              <w:autoSpaceDN/>
              <w:adjustRightInd/>
              <w:jc w:val="left"/>
              <w:textAlignment w:val="auto"/>
              <w:rPr>
                <w:rFonts w:cs="Arial"/>
                <w:b/>
                <w:sz w:val="12"/>
              </w:rPr>
            </w:pPr>
            <w:r w:rsidRPr="00A147BC">
              <w:rPr>
                <w:rFonts w:cs="Arial"/>
                <w:b/>
                <w:sz w:val="12"/>
              </w:rPr>
              <w:t xml:space="preserve">Driver’s </w:t>
            </w:r>
            <w:r w:rsidR="00953770" w:rsidRPr="00A147BC">
              <w:rPr>
                <w:rFonts w:cs="Arial"/>
                <w:b/>
                <w:sz w:val="12"/>
              </w:rPr>
              <w:t>Licence no (if any)</w:t>
            </w:r>
          </w:p>
        </w:tc>
      </w:tr>
      <w:bookmarkEnd w:id="5"/>
      <w:tr w:rsidR="004066CB" w:rsidRPr="00A147BC" w14:paraId="269C1F77" w14:textId="77777777" w:rsidTr="00953770">
        <w:trPr>
          <w:cantSplit/>
          <w:trHeight w:val="454"/>
          <w:jc w:val="center"/>
        </w:trPr>
        <w:tc>
          <w:tcPr>
            <w:tcW w:w="2579" w:type="dxa"/>
            <w:vMerge w:val="restart"/>
          </w:tcPr>
          <w:p w14:paraId="46752760" w14:textId="3195B380" w:rsidR="004066CB" w:rsidRPr="00A147BC" w:rsidRDefault="00953770" w:rsidP="00E31ABC">
            <w:pPr>
              <w:overflowPunct/>
              <w:autoSpaceDE/>
              <w:autoSpaceDN/>
              <w:adjustRightInd/>
              <w:jc w:val="left"/>
              <w:textAlignment w:val="auto"/>
              <w:rPr>
                <w:rFonts w:cs="Arial"/>
                <w:szCs w:val="22"/>
              </w:rPr>
            </w:pPr>
            <w:r w:rsidRPr="00A147BC">
              <w:rPr>
                <w:rFonts w:cs="Arial"/>
                <w:szCs w:val="22"/>
              </w:rPr>
              <w:t>Phone Details</w:t>
            </w:r>
          </w:p>
          <w:p w14:paraId="17746F96" w14:textId="77777777" w:rsidR="004066CB" w:rsidRPr="00A147BC" w:rsidRDefault="004066CB" w:rsidP="00E31ABC">
            <w:pPr>
              <w:jc w:val="center"/>
              <w:rPr>
                <w:rFonts w:cs="Arial"/>
                <w:szCs w:val="22"/>
              </w:rPr>
            </w:pPr>
          </w:p>
        </w:tc>
        <w:tc>
          <w:tcPr>
            <w:tcW w:w="3937" w:type="dxa"/>
            <w:gridSpan w:val="2"/>
            <w:tcBorders>
              <w:bottom w:val="nil"/>
            </w:tcBorders>
          </w:tcPr>
          <w:p w14:paraId="68E97B92" w14:textId="77777777" w:rsidR="004066CB" w:rsidRPr="00A147BC" w:rsidRDefault="004066CB" w:rsidP="00E31ABC">
            <w:pPr>
              <w:overflowPunct/>
              <w:autoSpaceDE/>
              <w:autoSpaceDN/>
              <w:adjustRightInd/>
              <w:jc w:val="left"/>
              <w:textAlignment w:val="auto"/>
              <w:rPr>
                <w:rFonts w:cs="Arial"/>
                <w:szCs w:val="22"/>
              </w:rPr>
            </w:pPr>
          </w:p>
        </w:tc>
        <w:tc>
          <w:tcPr>
            <w:tcW w:w="3954" w:type="dxa"/>
            <w:gridSpan w:val="2"/>
            <w:tcBorders>
              <w:bottom w:val="nil"/>
            </w:tcBorders>
          </w:tcPr>
          <w:p w14:paraId="60368513" w14:textId="77777777" w:rsidR="004066CB" w:rsidRPr="00A147BC" w:rsidRDefault="004066CB" w:rsidP="00E31ABC">
            <w:pPr>
              <w:overflowPunct/>
              <w:autoSpaceDE/>
              <w:autoSpaceDN/>
              <w:adjustRightInd/>
              <w:jc w:val="left"/>
              <w:textAlignment w:val="auto"/>
              <w:rPr>
                <w:rFonts w:cs="Arial"/>
                <w:szCs w:val="22"/>
              </w:rPr>
            </w:pPr>
          </w:p>
        </w:tc>
      </w:tr>
      <w:tr w:rsidR="004066CB" w:rsidRPr="00A147BC" w14:paraId="266C1558" w14:textId="77777777" w:rsidTr="00953770">
        <w:trPr>
          <w:cantSplit/>
          <w:trHeight w:val="85"/>
          <w:jc w:val="center"/>
        </w:trPr>
        <w:tc>
          <w:tcPr>
            <w:tcW w:w="2579" w:type="dxa"/>
            <w:vMerge/>
          </w:tcPr>
          <w:p w14:paraId="4E6FF1D8" w14:textId="77777777" w:rsidR="004066CB" w:rsidRPr="00A147BC" w:rsidRDefault="004066CB" w:rsidP="00E31ABC">
            <w:pPr>
              <w:overflowPunct/>
              <w:autoSpaceDE/>
              <w:autoSpaceDN/>
              <w:adjustRightInd/>
              <w:jc w:val="left"/>
              <w:textAlignment w:val="auto"/>
              <w:rPr>
                <w:rFonts w:cs="Arial"/>
                <w:szCs w:val="22"/>
              </w:rPr>
            </w:pPr>
          </w:p>
        </w:tc>
        <w:tc>
          <w:tcPr>
            <w:tcW w:w="3937" w:type="dxa"/>
            <w:gridSpan w:val="2"/>
            <w:tcBorders>
              <w:top w:val="nil"/>
              <w:bottom w:val="single" w:sz="4" w:space="0" w:color="auto"/>
            </w:tcBorders>
          </w:tcPr>
          <w:p w14:paraId="379DCE9A" w14:textId="1444BA1F" w:rsidR="004066CB" w:rsidRPr="00A147BC" w:rsidRDefault="00953770" w:rsidP="00E31ABC">
            <w:pPr>
              <w:overflowPunct/>
              <w:autoSpaceDE/>
              <w:autoSpaceDN/>
              <w:adjustRightInd/>
              <w:jc w:val="left"/>
              <w:textAlignment w:val="auto"/>
              <w:rPr>
                <w:rFonts w:cs="Arial"/>
                <w:b/>
                <w:sz w:val="12"/>
              </w:rPr>
            </w:pPr>
            <w:r w:rsidRPr="00A147BC">
              <w:rPr>
                <w:rFonts w:cs="Arial"/>
                <w:b/>
                <w:sz w:val="12"/>
              </w:rPr>
              <w:t xml:space="preserve">Type </w:t>
            </w:r>
            <w:r w:rsidR="002233A5" w:rsidRPr="00A147BC">
              <w:rPr>
                <w:rFonts w:cs="Arial"/>
                <w:b/>
                <w:sz w:val="12"/>
                <w:szCs w:val="22"/>
              </w:rPr>
              <w:t>(</w:t>
            </w:r>
            <w:proofErr w:type="spellStart"/>
            <w:r w:rsidR="002233A5" w:rsidRPr="00A147BC">
              <w:rPr>
                <w:rFonts w:cs="Arial"/>
                <w:b/>
                <w:sz w:val="12"/>
                <w:szCs w:val="22"/>
              </w:rPr>
              <w:t>eg.</w:t>
            </w:r>
            <w:proofErr w:type="spellEnd"/>
            <w:r w:rsidR="002233A5" w:rsidRPr="00A147BC">
              <w:rPr>
                <w:rFonts w:cs="Arial"/>
                <w:b/>
                <w:sz w:val="12"/>
                <w:szCs w:val="22"/>
              </w:rPr>
              <w:t xml:space="preserve"> Home; work; mobile) </w:t>
            </w:r>
            <w:r w:rsidRPr="00A147BC">
              <w:rPr>
                <w:rFonts w:cs="Arial"/>
                <w:b/>
                <w:sz w:val="12"/>
              </w:rPr>
              <w:t>– Number</w:t>
            </w:r>
          </w:p>
        </w:tc>
        <w:tc>
          <w:tcPr>
            <w:tcW w:w="3954" w:type="dxa"/>
            <w:gridSpan w:val="2"/>
            <w:tcBorders>
              <w:top w:val="nil"/>
            </w:tcBorders>
          </w:tcPr>
          <w:p w14:paraId="3C0BA956" w14:textId="7E32C5AD" w:rsidR="004066CB" w:rsidRPr="00A147BC" w:rsidRDefault="002233A5" w:rsidP="00E31ABC">
            <w:pPr>
              <w:overflowPunct/>
              <w:autoSpaceDE/>
              <w:autoSpaceDN/>
              <w:adjustRightInd/>
              <w:jc w:val="left"/>
              <w:textAlignment w:val="auto"/>
              <w:rPr>
                <w:rFonts w:cs="Arial"/>
                <w:b/>
                <w:sz w:val="12"/>
              </w:rPr>
            </w:pPr>
            <w:r w:rsidRPr="00A147BC">
              <w:rPr>
                <w:rFonts w:cs="Arial"/>
                <w:b/>
                <w:sz w:val="12"/>
              </w:rPr>
              <w:t xml:space="preserve">Another </w:t>
            </w:r>
            <w:r w:rsidR="00953770" w:rsidRPr="00A147BC">
              <w:rPr>
                <w:rFonts w:cs="Arial"/>
                <w:b/>
                <w:sz w:val="12"/>
              </w:rPr>
              <w:t>number</w:t>
            </w:r>
          </w:p>
        </w:tc>
      </w:tr>
    </w:tbl>
    <w:p w14:paraId="6A2FCE44" w14:textId="18B1F09E" w:rsidR="001A53C4" w:rsidRPr="00A147BC" w:rsidRDefault="001A53C4" w:rsidP="00953770">
      <w:pPr>
        <w:spacing w:before="240"/>
        <w:ind w:right="142"/>
        <w:rPr>
          <w:rFonts w:cs="Arial"/>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0457"/>
      </w:tblGrid>
      <w:tr w:rsidR="001A53C4" w:rsidRPr="00A147BC" w14:paraId="6C4549B6" w14:textId="77777777" w:rsidTr="00A147BC">
        <w:trPr>
          <w:jc w:val="center"/>
        </w:trPr>
        <w:tc>
          <w:tcPr>
            <w:tcW w:w="5000" w:type="pct"/>
            <w:shd w:val="clear" w:color="auto" w:fill="auto"/>
            <w:vAlign w:val="center"/>
          </w:tcPr>
          <w:p w14:paraId="32C2B227" w14:textId="289C7FCA" w:rsidR="00953770" w:rsidRPr="00A147BC" w:rsidRDefault="00366E7D" w:rsidP="00A147BC">
            <w:pPr>
              <w:spacing w:before="240" w:after="120" w:line="276" w:lineRule="auto"/>
              <w:ind w:right="57"/>
              <w:rPr>
                <w:rFonts w:cs="Arial"/>
                <w:b/>
                <w:sz w:val="22"/>
                <w:szCs w:val="22"/>
              </w:rPr>
            </w:pPr>
            <w:r w:rsidRPr="00A147BC">
              <w:rPr>
                <w:rFonts w:cs="Arial"/>
                <w:b/>
                <w:sz w:val="22"/>
                <w:szCs w:val="22"/>
              </w:rPr>
              <w:t>Introduction</w:t>
            </w:r>
          </w:p>
          <w:p w14:paraId="72395077" w14:textId="1061202A" w:rsidR="00953770" w:rsidRPr="00A147BC" w:rsidRDefault="00F5081A" w:rsidP="00A147BC">
            <w:pPr>
              <w:spacing w:after="120" w:line="276" w:lineRule="auto"/>
              <w:ind w:right="57"/>
              <w:rPr>
                <w:rFonts w:cs="Arial"/>
              </w:rPr>
            </w:pPr>
            <w:r w:rsidRPr="00A147BC">
              <w:rPr>
                <w:rFonts w:cs="Arial"/>
                <w:lang w:eastAsia="en-AU"/>
              </w:rPr>
              <w:t>T</w:t>
            </w:r>
            <w:r w:rsidR="00953770" w:rsidRPr="00A147BC">
              <w:rPr>
                <w:rFonts w:cs="Arial"/>
                <w:iCs/>
                <w:lang w:eastAsia="en-AU"/>
              </w:rPr>
              <w:t xml:space="preserve">he </w:t>
            </w:r>
            <w:r w:rsidR="0099663A" w:rsidRPr="00A147BC">
              <w:rPr>
                <w:rFonts w:cs="Arial"/>
                <w:iCs/>
                <w:lang w:eastAsia="en-AU"/>
              </w:rPr>
              <w:t>Subject</w:t>
            </w:r>
            <w:r w:rsidRPr="00A147BC">
              <w:rPr>
                <w:rFonts w:cs="Arial"/>
              </w:rPr>
              <w:t xml:space="preserve"> </w:t>
            </w:r>
            <w:r w:rsidR="001F0BD1" w:rsidRPr="00A147BC">
              <w:rPr>
                <w:rFonts w:cs="Arial"/>
              </w:rPr>
              <w:t>w</w:t>
            </w:r>
            <w:r w:rsidRPr="00A147BC">
              <w:rPr>
                <w:rFonts w:cs="Arial"/>
              </w:rPr>
              <w:t>as</w:t>
            </w:r>
            <w:r w:rsidR="00953770" w:rsidRPr="00A147BC">
              <w:rPr>
                <w:rFonts w:cs="Arial"/>
              </w:rPr>
              <w:t xml:space="preserve"> found guilty of count[</w:t>
            </w:r>
            <w:r w:rsidR="00953770" w:rsidRPr="00A147BC">
              <w:rPr>
                <w:rFonts w:cs="Arial"/>
                <w:i/>
              </w:rPr>
              <w:t>s</w:t>
            </w:r>
            <w:r w:rsidR="00953770" w:rsidRPr="00A147BC">
              <w:rPr>
                <w:rFonts w:cs="Arial"/>
              </w:rPr>
              <w:t>] [</w:t>
            </w:r>
            <w:r w:rsidR="00953770" w:rsidRPr="00A147BC">
              <w:rPr>
                <w:rFonts w:cs="Arial"/>
                <w:i/>
              </w:rPr>
              <w:t>number(s)</w:t>
            </w:r>
            <w:r w:rsidR="00953770" w:rsidRPr="00A147BC">
              <w:rPr>
                <w:rFonts w:cs="Arial"/>
              </w:rPr>
              <w:t>]</w:t>
            </w:r>
            <w:r w:rsidR="00953770" w:rsidRPr="00A147BC">
              <w:rPr>
                <w:rFonts w:cs="Arial"/>
                <w:i/>
              </w:rPr>
              <w:t xml:space="preserve"> </w:t>
            </w:r>
            <w:r w:rsidR="00953770" w:rsidRPr="00A147BC">
              <w:rPr>
                <w:rFonts w:cs="Arial"/>
              </w:rPr>
              <w:t>on the Information dated [</w:t>
            </w:r>
            <w:r w:rsidR="00953770" w:rsidRPr="00A147BC">
              <w:rPr>
                <w:rFonts w:cs="Arial"/>
                <w:i/>
              </w:rPr>
              <w:t>date</w:t>
            </w:r>
            <w:r w:rsidR="00953770" w:rsidRPr="00A147BC">
              <w:rPr>
                <w:rFonts w:cs="Arial"/>
              </w:rPr>
              <w:t>]</w:t>
            </w:r>
            <w:r w:rsidR="0099663A" w:rsidRPr="00A147BC">
              <w:rPr>
                <w:rFonts w:cs="Arial"/>
              </w:rPr>
              <w:t xml:space="preserve"> in case number [</w:t>
            </w:r>
            <w:r w:rsidR="0099663A" w:rsidRPr="00A147BC">
              <w:rPr>
                <w:rFonts w:cs="Arial"/>
                <w:i/>
                <w:iCs/>
              </w:rPr>
              <w:t>number</w:t>
            </w:r>
            <w:r w:rsidR="0099663A" w:rsidRPr="00A147BC">
              <w:rPr>
                <w:rFonts w:cs="Arial"/>
              </w:rPr>
              <w:t>]</w:t>
            </w:r>
            <w:r w:rsidR="00953770" w:rsidRPr="00A147BC">
              <w:rPr>
                <w:rFonts w:cs="Arial"/>
              </w:rPr>
              <w:t>.</w:t>
            </w:r>
          </w:p>
          <w:p w14:paraId="0499C6F5" w14:textId="6EE74754" w:rsidR="001A53C4" w:rsidRPr="00A147BC" w:rsidRDefault="0073576D" w:rsidP="00A147BC">
            <w:pPr>
              <w:tabs>
                <w:tab w:val="left" w:pos="1134"/>
                <w:tab w:val="left" w:pos="2342"/>
                <w:tab w:val="left" w:pos="4536"/>
              </w:tabs>
              <w:spacing w:after="120" w:line="276" w:lineRule="auto"/>
              <w:rPr>
                <w:rFonts w:asciiTheme="majorHAnsi" w:hAnsiTheme="majorHAnsi" w:cstheme="majorHAnsi"/>
              </w:rPr>
            </w:pPr>
            <w:r w:rsidRPr="00A147BC">
              <w:rPr>
                <w:rFonts w:asciiTheme="majorHAnsi" w:hAnsiTheme="majorHAnsi" w:cstheme="majorHAnsi"/>
              </w:rPr>
              <w:t>The Court</w:t>
            </w:r>
            <w:r w:rsidR="001F0BD1" w:rsidRPr="00A147BC">
              <w:rPr>
                <w:rFonts w:asciiTheme="majorHAnsi" w:hAnsiTheme="majorHAnsi" w:cstheme="majorHAnsi"/>
              </w:rPr>
              <w:t xml:space="preserve"> </w:t>
            </w:r>
            <w:r w:rsidRPr="00A147BC">
              <w:rPr>
                <w:rFonts w:asciiTheme="majorHAnsi" w:hAnsiTheme="majorHAnsi" w:cstheme="majorHAnsi"/>
              </w:rPr>
              <w:t xml:space="preserve">ordered </w:t>
            </w:r>
            <w:r w:rsidR="0099663A" w:rsidRPr="00A147BC">
              <w:rPr>
                <w:rFonts w:cs="Arial"/>
              </w:rPr>
              <w:t>in case number [</w:t>
            </w:r>
            <w:r w:rsidR="0099663A" w:rsidRPr="00A147BC">
              <w:rPr>
                <w:rFonts w:cs="Arial"/>
                <w:i/>
                <w:iCs/>
              </w:rPr>
              <w:t>number</w:t>
            </w:r>
            <w:r w:rsidR="0099663A" w:rsidRPr="00A147BC">
              <w:rPr>
                <w:rFonts w:cs="Arial"/>
              </w:rPr>
              <w:t xml:space="preserve">] </w:t>
            </w:r>
            <w:r w:rsidRPr="00A147BC">
              <w:rPr>
                <w:rFonts w:asciiTheme="majorHAnsi" w:hAnsiTheme="majorHAnsi" w:cstheme="majorHAnsi"/>
              </w:rPr>
              <w:t xml:space="preserve">that </w:t>
            </w:r>
            <w:r w:rsidR="00103EAB" w:rsidRPr="00A147BC">
              <w:rPr>
                <w:rFonts w:asciiTheme="majorHAnsi" w:hAnsiTheme="majorHAnsi" w:cstheme="majorHAnsi"/>
              </w:rPr>
              <w:t xml:space="preserve">the </w:t>
            </w:r>
            <w:r w:rsidR="0099663A" w:rsidRPr="00A147BC">
              <w:rPr>
                <w:rFonts w:asciiTheme="majorHAnsi" w:hAnsiTheme="majorHAnsi" w:cstheme="majorHAnsi"/>
              </w:rPr>
              <w:t>Subject</w:t>
            </w:r>
            <w:r w:rsidR="00953770" w:rsidRPr="00A147BC">
              <w:rPr>
                <w:rFonts w:asciiTheme="majorHAnsi" w:hAnsiTheme="majorHAnsi" w:cstheme="majorHAnsi"/>
              </w:rPr>
              <w:t xml:space="preserve"> be discharged </w:t>
            </w:r>
            <w:r w:rsidR="00366E7D" w:rsidRPr="00A147BC">
              <w:rPr>
                <w:rFonts w:asciiTheme="majorHAnsi" w:hAnsiTheme="majorHAnsi" w:cstheme="majorHAnsi"/>
              </w:rPr>
              <w:t>[</w:t>
            </w:r>
            <w:r w:rsidR="00366E7D" w:rsidRPr="00A147BC">
              <w:rPr>
                <w:rFonts w:asciiTheme="majorHAnsi" w:hAnsiTheme="majorHAnsi" w:cstheme="majorHAnsi"/>
                <w:i/>
              </w:rPr>
              <w:t>with/without</w:t>
            </w:r>
            <w:r w:rsidR="00366E7D" w:rsidRPr="00A147BC">
              <w:rPr>
                <w:rFonts w:asciiTheme="majorHAnsi" w:hAnsiTheme="majorHAnsi" w:cstheme="majorHAnsi"/>
              </w:rPr>
              <w:t xml:space="preserve">] conviction and without penalty being imposed if the </w:t>
            </w:r>
            <w:r w:rsidR="00DE6954" w:rsidRPr="00A147BC">
              <w:rPr>
                <w:rFonts w:asciiTheme="majorHAnsi" w:hAnsiTheme="majorHAnsi" w:cstheme="majorHAnsi"/>
              </w:rPr>
              <w:t>Subjec</w:t>
            </w:r>
            <w:r w:rsidR="00500630" w:rsidRPr="00A147BC">
              <w:rPr>
                <w:rFonts w:asciiTheme="majorHAnsi" w:hAnsiTheme="majorHAnsi" w:cstheme="majorHAnsi"/>
              </w:rPr>
              <w:t>t</w:t>
            </w:r>
            <w:r w:rsidR="00366E7D" w:rsidRPr="00A147BC">
              <w:rPr>
                <w:rFonts w:asciiTheme="majorHAnsi" w:hAnsiTheme="majorHAnsi" w:cstheme="majorHAnsi"/>
              </w:rPr>
              <w:t xml:space="preserve"> </w:t>
            </w:r>
            <w:proofErr w:type="gramStart"/>
            <w:r w:rsidR="00366E7D" w:rsidRPr="00A147BC">
              <w:rPr>
                <w:rFonts w:asciiTheme="majorHAnsi" w:hAnsiTheme="majorHAnsi" w:cstheme="majorHAnsi"/>
              </w:rPr>
              <w:t>enter</w:t>
            </w:r>
            <w:r w:rsidR="0099663A" w:rsidRPr="00A147BC">
              <w:rPr>
                <w:rFonts w:asciiTheme="majorHAnsi" w:hAnsiTheme="majorHAnsi" w:cstheme="majorHAnsi"/>
              </w:rPr>
              <w:t>ed</w:t>
            </w:r>
            <w:r w:rsidR="00366E7D" w:rsidRPr="00A147BC">
              <w:rPr>
                <w:rFonts w:asciiTheme="majorHAnsi" w:hAnsiTheme="majorHAnsi" w:cstheme="majorHAnsi"/>
              </w:rPr>
              <w:t xml:space="preserve"> into</w:t>
            </w:r>
            <w:proofErr w:type="gramEnd"/>
            <w:r w:rsidR="00366E7D" w:rsidRPr="00A147BC">
              <w:rPr>
                <w:rFonts w:asciiTheme="majorHAnsi" w:hAnsiTheme="majorHAnsi" w:cstheme="majorHAnsi"/>
              </w:rPr>
              <w:t xml:space="preserve"> </w:t>
            </w:r>
            <w:r w:rsidR="0099663A" w:rsidRPr="00A147BC">
              <w:rPr>
                <w:rFonts w:asciiTheme="majorHAnsi" w:hAnsiTheme="majorHAnsi" w:cstheme="majorHAnsi"/>
              </w:rPr>
              <w:t>a</w:t>
            </w:r>
            <w:r w:rsidR="00953770" w:rsidRPr="00A147BC">
              <w:rPr>
                <w:rFonts w:asciiTheme="majorHAnsi" w:hAnsiTheme="majorHAnsi" w:cstheme="majorHAnsi"/>
              </w:rPr>
              <w:t xml:space="preserve"> </w:t>
            </w:r>
            <w:r w:rsidR="00DC2AEE" w:rsidRPr="00A147BC">
              <w:rPr>
                <w:rFonts w:cs="Arial"/>
              </w:rPr>
              <w:t>Suspended Sentence Obligation</w:t>
            </w:r>
            <w:r w:rsidR="00DC2AEE" w:rsidRPr="00A147BC">
              <w:rPr>
                <w:rFonts w:asciiTheme="majorHAnsi" w:hAnsiTheme="majorHAnsi" w:cstheme="majorHAnsi"/>
              </w:rPr>
              <w:t xml:space="preserve"> </w:t>
            </w:r>
            <w:r w:rsidR="0099663A" w:rsidRPr="00A147BC">
              <w:rPr>
                <w:rFonts w:asciiTheme="majorHAnsi" w:hAnsiTheme="majorHAnsi" w:cstheme="majorHAnsi"/>
              </w:rPr>
              <w:t>and the Subject did so on [</w:t>
            </w:r>
            <w:r w:rsidR="0099663A" w:rsidRPr="00A147BC">
              <w:rPr>
                <w:rFonts w:asciiTheme="majorHAnsi" w:hAnsiTheme="majorHAnsi" w:cstheme="majorHAnsi"/>
                <w:i/>
                <w:iCs/>
              </w:rPr>
              <w:t>date</w:t>
            </w:r>
            <w:r w:rsidR="0099663A" w:rsidRPr="00A147BC">
              <w:rPr>
                <w:rFonts w:asciiTheme="majorHAnsi" w:hAnsiTheme="majorHAnsi" w:cstheme="majorHAnsi"/>
              </w:rPr>
              <w:t>]</w:t>
            </w:r>
            <w:r w:rsidR="00953770" w:rsidRPr="00A147BC">
              <w:rPr>
                <w:rFonts w:asciiTheme="majorHAnsi" w:hAnsiTheme="majorHAnsi" w:cstheme="majorHAnsi"/>
              </w:rPr>
              <w:t>.</w:t>
            </w:r>
          </w:p>
          <w:p w14:paraId="5AB85297" w14:textId="11250CAB" w:rsidR="001F0BD1" w:rsidRPr="00A147BC" w:rsidRDefault="001F0BD1" w:rsidP="00A147BC">
            <w:pPr>
              <w:tabs>
                <w:tab w:val="left" w:pos="1134"/>
                <w:tab w:val="left" w:pos="2342"/>
                <w:tab w:val="left" w:pos="4536"/>
              </w:tabs>
              <w:spacing w:after="120" w:line="276" w:lineRule="auto"/>
              <w:rPr>
                <w:rFonts w:cs="Arial"/>
                <w:bCs/>
                <w:iCs/>
              </w:rPr>
            </w:pPr>
            <w:r w:rsidRPr="00A147BC">
              <w:rPr>
                <w:rFonts w:cs="Arial"/>
                <w:bCs/>
                <w:iCs/>
              </w:rPr>
              <w:t>On [</w:t>
            </w:r>
            <w:r w:rsidRPr="00A147BC">
              <w:rPr>
                <w:rFonts w:cs="Arial"/>
                <w:bCs/>
                <w:i/>
              </w:rPr>
              <w:t>date</w:t>
            </w:r>
            <w:r w:rsidRPr="00A147BC">
              <w:rPr>
                <w:rFonts w:cs="Arial"/>
                <w:bCs/>
                <w:iCs/>
              </w:rPr>
              <w:t xml:space="preserve">] the Court varied the </w:t>
            </w:r>
            <w:r w:rsidR="00B35185">
              <w:rPr>
                <w:rFonts w:cs="Arial"/>
                <w:bCs/>
                <w:iCs/>
              </w:rPr>
              <w:t>terms</w:t>
            </w:r>
            <w:r w:rsidRPr="00A147BC">
              <w:rPr>
                <w:rFonts w:cs="Arial"/>
                <w:bCs/>
                <w:iCs/>
              </w:rPr>
              <w:t xml:space="preserve"> of the </w:t>
            </w:r>
            <w:r w:rsidR="000342FC" w:rsidRPr="00A147BC">
              <w:rPr>
                <w:rFonts w:cs="Arial"/>
                <w:bCs/>
                <w:iCs/>
              </w:rPr>
              <w:t>Obligation</w:t>
            </w:r>
            <w:r w:rsidRPr="00A147BC">
              <w:rPr>
                <w:rFonts w:cs="Arial"/>
                <w:bCs/>
                <w:iCs/>
              </w:rPr>
              <w:t xml:space="preserve"> so that from that date the</w:t>
            </w:r>
            <w:r w:rsidR="00B35185">
              <w:rPr>
                <w:rFonts w:cs="Arial"/>
                <w:bCs/>
                <w:iCs/>
              </w:rPr>
              <w:t xml:space="preserve"> terms</w:t>
            </w:r>
            <w:r w:rsidRPr="00A147BC">
              <w:rPr>
                <w:rFonts w:cs="Arial"/>
                <w:bCs/>
                <w:iCs/>
              </w:rPr>
              <w:t xml:space="preserve"> are now as set out below.</w:t>
            </w:r>
          </w:p>
        </w:tc>
      </w:tr>
    </w:tbl>
    <w:p w14:paraId="5345B95F" w14:textId="77777777" w:rsidR="00FF46C3" w:rsidRDefault="00FF46C3">
      <w:pPr>
        <w:overflowPunct/>
        <w:autoSpaceDE/>
        <w:autoSpaceDN/>
        <w:adjustRightInd/>
        <w:spacing w:after="200" w:line="276" w:lineRule="auto"/>
        <w:jc w:val="left"/>
        <w:textAlignment w:val="auto"/>
        <w:rPr>
          <w:sz w:val="12"/>
          <w:szCs w:val="12"/>
        </w:rPr>
      </w:pPr>
      <w:bookmarkStart w:id="6" w:name="_Hlk43800655"/>
      <w:r>
        <w:rPr>
          <w:sz w:val="12"/>
          <w:szCs w:val="12"/>
        </w:rPr>
        <w:br w:type="page"/>
      </w:r>
    </w:p>
    <w:p w14:paraId="293596DA" w14:textId="03C910D4" w:rsidR="002C644F" w:rsidRDefault="002C644F" w:rsidP="009F0F98">
      <w:pPr>
        <w:overflowPunct/>
        <w:autoSpaceDE/>
        <w:autoSpaceDN/>
        <w:adjustRightInd/>
        <w:spacing w:before="240" w:line="276" w:lineRule="auto"/>
        <w:jc w:val="left"/>
        <w:textAlignment w:val="auto"/>
        <w:rPr>
          <w:rFonts w:cs="Arial"/>
          <w:b/>
          <w:sz w:val="12"/>
        </w:rPr>
      </w:pPr>
    </w:p>
    <w:tbl>
      <w:tblPr>
        <w:tblStyle w:val="TableGrid4"/>
        <w:tblW w:w="10485" w:type="dxa"/>
        <w:jc w:val="center"/>
        <w:tblBorders>
          <w:insideH w:val="none" w:sz="0" w:space="0" w:color="auto"/>
          <w:insideV w:val="none" w:sz="0" w:space="0" w:color="auto"/>
        </w:tblBorders>
        <w:tblLayout w:type="fixed"/>
        <w:tblLook w:val="04A0" w:firstRow="1" w:lastRow="0" w:firstColumn="1" w:lastColumn="0" w:noHBand="0" w:noVBand="1"/>
      </w:tblPr>
      <w:tblGrid>
        <w:gridCol w:w="421"/>
        <w:gridCol w:w="425"/>
        <w:gridCol w:w="9639"/>
      </w:tblGrid>
      <w:tr w:rsidR="00FF46C3" w:rsidRPr="00D43636" w14:paraId="23CEE72E" w14:textId="77777777" w:rsidTr="00B501FA">
        <w:trPr>
          <w:jc w:val="center"/>
        </w:trPr>
        <w:tc>
          <w:tcPr>
            <w:tcW w:w="10485" w:type="dxa"/>
            <w:gridSpan w:val="3"/>
          </w:tcPr>
          <w:p w14:paraId="5CBEEE75" w14:textId="15F298D9" w:rsidR="00FF46C3" w:rsidRPr="00D43636" w:rsidRDefault="00FF46C3" w:rsidP="00B501FA">
            <w:pPr>
              <w:spacing w:before="120" w:after="120" w:line="276" w:lineRule="auto"/>
              <w:rPr>
                <w:rFonts w:eastAsia="Arial" w:cs="Arial"/>
                <w:b/>
              </w:rPr>
            </w:pPr>
            <w:bookmarkStart w:id="7" w:name="_Hlk106706370"/>
            <w:r w:rsidRPr="006E7865">
              <w:rPr>
                <w:rFonts w:cs="Arial"/>
                <w:b/>
                <w:sz w:val="22"/>
                <w:szCs w:val="22"/>
              </w:rPr>
              <w:t>Suspended Sentence Obligation</w:t>
            </w:r>
          </w:p>
        </w:tc>
      </w:tr>
      <w:tr w:rsidR="00FF46C3" w:rsidRPr="00D43636" w14:paraId="14FC95F2" w14:textId="77777777" w:rsidTr="00B501FA">
        <w:trPr>
          <w:jc w:val="center"/>
        </w:trPr>
        <w:tc>
          <w:tcPr>
            <w:tcW w:w="10485" w:type="dxa"/>
            <w:gridSpan w:val="3"/>
          </w:tcPr>
          <w:p w14:paraId="6946CB71" w14:textId="77777777" w:rsidR="00FF46C3" w:rsidRPr="00A147BC" w:rsidRDefault="00FF46C3" w:rsidP="00FF46C3">
            <w:pPr>
              <w:spacing w:before="120" w:after="120" w:line="276" w:lineRule="auto"/>
              <w:rPr>
                <w:rFonts w:cs="Arial"/>
                <w:b/>
              </w:rPr>
            </w:pPr>
            <w:r w:rsidRPr="00A147BC">
              <w:rPr>
                <w:rFonts w:cs="Arial"/>
                <w:b/>
              </w:rPr>
              <w:t>Details</w:t>
            </w:r>
          </w:p>
          <w:p w14:paraId="5BF791B4" w14:textId="77777777" w:rsidR="00FF46C3" w:rsidRPr="00A147BC" w:rsidRDefault="00FF46C3" w:rsidP="00FF46C3">
            <w:pPr>
              <w:pStyle w:val="ListParagraph"/>
              <w:numPr>
                <w:ilvl w:val="0"/>
                <w:numId w:val="10"/>
              </w:numPr>
              <w:spacing w:after="120" w:line="276" w:lineRule="auto"/>
              <w:ind w:left="447" w:right="57" w:hanging="447"/>
              <w:contextualSpacing w:val="0"/>
              <w:rPr>
                <w:rFonts w:cs="Arial"/>
              </w:rPr>
            </w:pPr>
            <w:r w:rsidRPr="00A147BC">
              <w:rPr>
                <w:rFonts w:cs="Arial"/>
              </w:rPr>
              <w:t>Term of Obligation: [</w:t>
            </w:r>
            <w:r w:rsidRPr="00A147BC">
              <w:rPr>
                <w:rFonts w:cs="Arial"/>
                <w:i/>
              </w:rPr>
              <w:t>no of years</w:t>
            </w:r>
            <w:r w:rsidRPr="00A147BC">
              <w:rPr>
                <w:rFonts w:cs="Arial"/>
              </w:rPr>
              <w:t>] [</w:t>
            </w:r>
            <w:r w:rsidRPr="00A147BC">
              <w:rPr>
                <w:rFonts w:cs="Arial"/>
                <w:i/>
              </w:rPr>
              <w:t>no of months</w:t>
            </w:r>
            <w:r w:rsidRPr="00A147BC">
              <w:rPr>
                <w:rFonts w:cs="Arial"/>
              </w:rPr>
              <w:t>] [</w:t>
            </w:r>
            <w:r w:rsidRPr="00A147BC">
              <w:rPr>
                <w:rFonts w:cs="Arial"/>
                <w:i/>
              </w:rPr>
              <w:t>no of weeks</w:t>
            </w:r>
            <w:r w:rsidRPr="00A147BC">
              <w:rPr>
                <w:rFonts w:cs="Arial"/>
              </w:rPr>
              <w:t>] [</w:t>
            </w:r>
            <w:r w:rsidRPr="00A147BC">
              <w:rPr>
                <w:rFonts w:cs="Arial"/>
                <w:i/>
              </w:rPr>
              <w:t>no of days</w:t>
            </w:r>
            <w:r w:rsidRPr="00A147BC">
              <w:rPr>
                <w:rFonts w:cs="Arial"/>
              </w:rPr>
              <w:t>] which commenced on [</w:t>
            </w:r>
            <w:r w:rsidRPr="00A147BC">
              <w:rPr>
                <w:rFonts w:cs="Arial"/>
                <w:i/>
                <w:iCs/>
              </w:rPr>
              <w:t>date</w:t>
            </w:r>
            <w:r w:rsidRPr="00A147BC">
              <w:rPr>
                <w:rFonts w:cs="Arial"/>
              </w:rPr>
              <w:t>]</w:t>
            </w:r>
          </w:p>
          <w:p w14:paraId="439D968F" w14:textId="77777777" w:rsidR="00FF46C3" w:rsidRPr="00A147BC" w:rsidRDefault="00FF46C3" w:rsidP="00FF46C3">
            <w:pPr>
              <w:pStyle w:val="ListParagraph"/>
              <w:numPr>
                <w:ilvl w:val="0"/>
                <w:numId w:val="10"/>
              </w:numPr>
              <w:spacing w:after="120" w:line="276" w:lineRule="auto"/>
              <w:ind w:left="447" w:right="57" w:hanging="447"/>
              <w:contextualSpacing w:val="0"/>
              <w:rPr>
                <w:rFonts w:cs="Arial"/>
              </w:rPr>
            </w:pPr>
            <w:r w:rsidRPr="00A147BC">
              <w:rPr>
                <w:rFonts w:cs="Arial"/>
              </w:rPr>
              <w:t>Previous Term of Obligation: [</w:t>
            </w:r>
            <w:r w:rsidRPr="00A147BC">
              <w:rPr>
                <w:rFonts w:cs="Arial"/>
                <w:i/>
              </w:rPr>
              <w:t>no of years</w:t>
            </w:r>
            <w:r w:rsidRPr="00A147BC">
              <w:rPr>
                <w:rFonts w:cs="Arial"/>
              </w:rPr>
              <w:t>] [</w:t>
            </w:r>
            <w:r w:rsidRPr="00A147BC">
              <w:rPr>
                <w:rFonts w:cs="Arial"/>
                <w:i/>
              </w:rPr>
              <w:t>no of months</w:t>
            </w:r>
            <w:r w:rsidRPr="00A147BC">
              <w:rPr>
                <w:rFonts w:cs="Arial"/>
              </w:rPr>
              <w:t>] [</w:t>
            </w:r>
            <w:r w:rsidRPr="00A147BC">
              <w:rPr>
                <w:rFonts w:cs="Arial"/>
                <w:i/>
              </w:rPr>
              <w:t>no of days</w:t>
            </w:r>
            <w:r w:rsidRPr="00A147BC">
              <w:rPr>
                <w:rFonts w:cs="Arial"/>
              </w:rPr>
              <w:t>] which commenced on [</w:t>
            </w:r>
            <w:r w:rsidRPr="00A147BC">
              <w:rPr>
                <w:rFonts w:cs="Arial"/>
                <w:i/>
                <w:iCs/>
              </w:rPr>
              <w:t>date</w:t>
            </w:r>
            <w:r w:rsidRPr="00A147BC">
              <w:rPr>
                <w:rFonts w:cs="Arial"/>
              </w:rPr>
              <w:t>]</w:t>
            </w:r>
          </w:p>
          <w:p w14:paraId="0FA5C292" w14:textId="77777777" w:rsidR="00FF46C3" w:rsidRPr="00A147BC" w:rsidRDefault="00FF46C3" w:rsidP="00FF46C3">
            <w:pPr>
              <w:pStyle w:val="ListParagraph"/>
              <w:numPr>
                <w:ilvl w:val="0"/>
                <w:numId w:val="10"/>
              </w:numPr>
              <w:spacing w:after="120" w:line="276" w:lineRule="auto"/>
              <w:ind w:left="447" w:right="57" w:hanging="447"/>
              <w:contextualSpacing w:val="0"/>
              <w:rPr>
                <w:rFonts w:cs="Arial"/>
              </w:rPr>
            </w:pPr>
            <w:r w:rsidRPr="00A147BC">
              <w:rPr>
                <w:rFonts w:cs="Arial"/>
              </w:rPr>
              <w:t>Extended Term of Obligation: [</w:t>
            </w:r>
            <w:r w:rsidRPr="00A147BC">
              <w:rPr>
                <w:rFonts w:cs="Arial"/>
                <w:i/>
              </w:rPr>
              <w:t>no of years</w:t>
            </w:r>
            <w:r w:rsidRPr="00A147BC">
              <w:rPr>
                <w:rFonts w:cs="Arial"/>
              </w:rPr>
              <w:t>] [</w:t>
            </w:r>
            <w:r w:rsidRPr="00A147BC">
              <w:rPr>
                <w:rFonts w:cs="Arial"/>
                <w:i/>
              </w:rPr>
              <w:t>no of months</w:t>
            </w:r>
            <w:r w:rsidRPr="00A147BC">
              <w:rPr>
                <w:rFonts w:cs="Arial"/>
              </w:rPr>
              <w:t>] [</w:t>
            </w:r>
            <w:r w:rsidRPr="00A147BC">
              <w:rPr>
                <w:rFonts w:cs="Arial"/>
                <w:i/>
              </w:rPr>
              <w:t>no of days</w:t>
            </w:r>
            <w:r w:rsidRPr="00A147BC">
              <w:rPr>
                <w:rFonts w:cs="Arial"/>
              </w:rPr>
              <w:t>] which commenced on [</w:t>
            </w:r>
            <w:r w:rsidRPr="00A147BC">
              <w:rPr>
                <w:rFonts w:cs="Arial"/>
                <w:i/>
                <w:iCs/>
              </w:rPr>
              <w:t>date</w:t>
            </w:r>
            <w:r w:rsidRPr="00A147BC">
              <w:rPr>
                <w:rFonts w:cs="Arial"/>
              </w:rPr>
              <w:t>]</w:t>
            </w:r>
          </w:p>
          <w:p w14:paraId="65260D9D" w14:textId="77777777" w:rsidR="00FF46C3" w:rsidRPr="00A147BC" w:rsidRDefault="00FF46C3" w:rsidP="00FF46C3">
            <w:pPr>
              <w:spacing w:after="120" w:line="276" w:lineRule="auto"/>
              <w:ind w:right="57"/>
              <w:rPr>
                <w:rFonts w:cs="Arial"/>
              </w:rPr>
            </w:pPr>
            <w:r w:rsidRPr="00A147BC">
              <w:rPr>
                <w:rFonts w:cs="Arial"/>
              </w:rPr>
              <w:t>Amount of Obligation: $[</w:t>
            </w:r>
            <w:r w:rsidRPr="00A147BC">
              <w:rPr>
                <w:rFonts w:cs="Arial"/>
                <w:i/>
              </w:rPr>
              <w:t>amount</w:t>
            </w:r>
            <w:r w:rsidRPr="00A147BC">
              <w:rPr>
                <w:rFonts w:cs="Arial"/>
              </w:rPr>
              <w:t>]</w:t>
            </w:r>
          </w:p>
          <w:p w14:paraId="7FE5312C" w14:textId="77777777" w:rsidR="00FF46C3" w:rsidRPr="00A147BC" w:rsidRDefault="00FF46C3" w:rsidP="00FF46C3">
            <w:pPr>
              <w:spacing w:after="120" w:line="276" w:lineRule="auto"/>
              <w:ind w:right="57"/>
              <w:rPr>
                <w:rFonts w:cs="Arial"/>
              </w:rPr>
            </w:pPr>
            <w:r w:rsidRPr="00A147BC">
              <w:rPr>
                <w:rFonts w:cs="Arial"/>
              </w:rPr>
              <w:t>The Subject understands that:</w:t>
            </w:r>
          </w:p>
          <w:p w14:paraId="169C6FD4" w14:textId="77777777" w:rsidR="00FF46C3" w:rsidRPr="00A147BC" w:rsidRDefault="00FF46C3" w:rsidP="00FF46C3">
            <w:pPr>
              <w:pStyle w:val="ListParagraph"/>
              <w:numPr>
                <w:ilvl w:val="0"/>
                <w:numId w:val="11"/>
              </w:numPr>
              <w:spacing w:after="120" w:line="276" w:lineRule="auto"/>
              <w:ind w:right="57"/>
              <w:contextualSpacing w:val="0"/>
              <w:rPr>
                <w:rFonts w:cs="Arial"/>
              </w:rPr>
            </w:pPr>
            <w:r w:rsidRPr="00A147BC">
              <w:rPr>
                <w:rFonts w:cs="Arial"/>
              </w:rPr>
              <w:t xml:space="preserve">if at the end of the term of this Obligation the Subject has complied with the conditions of the Obligation set out below, the Obligation will lapse automatically. If that happens the Subject will not be required to come back to Court and the Subject cannot be punished further for the offence/s to which this Obligation </w:t>
            </w:r>
            <w:proofErr w:type="gramStart"/>
            <w:r w:rsidRPr="00A147BC">
              <w:rPr>
                <w:rFonts w:cs="Arial"/>
              </w:rPr>
              <w:t>relates;</w:t>
            </w:r>
            <w:proofErr w:type="gramEnd"/>
          </w:p>
          <w:p w14:paraId="5A91587D" w14:textId="4C6ED686" w:rsidR="00FF46C3" w:rsidRPr="00D43636" w:rsidRDefault="00FF46C3" w:rsidP="00FF46C3">
            <w:pPr>
              <w:spacing w:before="120" w:after="120" w:line="276" w:lineRule="auto"/>
              <w:rPr>
                <w:rFonts w:cs="Arial"/>
                <w:b/>
              </w:rPr>
            </w:pPr>
            <w:r w:rsidRPr="00A147BC">
              <w:rPr>
                <w:rFonts w:cs="Arial"/>
              </w:rPr>
              <w:t xml:space="preserve">if the Subject fails to obey the conditions of this Obligation, the Subject may be brought back to Court and the Court may cancel the suspension of the detention related to this Obligation and </w:t>
            </w:r>
            <w:r w:rsidRPr="00A147BC">
              <w:rPr>
                <w:rFonts w:cs="Arial"/>
                <w:b/>
              </w:rPr>
              <w:t>the Subject will have to serve the sentence of detention</w:t>
            </w:r>
            <w:r w:rsidRPr="00A147BC">
              <w:rPr>
                <w:rFonts w:cs="Arial"/>
              </w:rPr>
              <w:t>, or such lesser term as may be set by the Court</w:t>
            </w:r>
            <w:r>
              <w:rPr>
                <w:rFonts w:cs="Arial"/>
              </w:rPr>
              <w:t>.</w:t>
            </w:r>
          </w:p>
        </w:tc>
      </w:tr>
      <w:tr w:rsidR="00FF46C3" w:rsidRPr="00D43636" w14:paraId="15134852" w14:textId="77777777" w:rsidTr="00B501FA">
        <w:trPr>
          <w:jc w:val="center"/>
        </w:trPr>
        <w:tc>
          <w:tcPr>
            <w:tcW w:w="10485" w:type="dxa"/>
            <w:gridSpan w:val="3"/>
          </w:tcPr>
          <w:p w14:paraId="5387A008" w14:textId="77777777" w:rsidR="00FF46C3" w:rsidRPr="00D43636" w:rsidRDefault="00FF46C3" w:rsidP="00B501FA">
            <w:pPr>
              <w:spacing w:before="120" w:after="120" w:line="276" w:lineRule="auto"/>
              <w:rPr>
                <w:rFonts w:eastAsia="Arial" w:cs="Arial"/>
                <w:b/>
              </w:rPr>
            </w:pPr>
            <w:bookmarkStart w:id="8" w:name="_Hlk106705496"/>
            <w:r w:rsidRPr="00D43636">
              <w:rPr>
                <w:rFonts w:cs="Arial"/>
                <w:b/>
              </w:rPr>
              <w:t>Rules (Conditions)</w:t>
            </w:r>
          </w:p>
        </w:tc>
      </w:tr>
      <w:tr w:rsidR="00FF46C3" w:rsidRPr="00D43636" w14:paraId="2CA4E99B" w14:textId="77777777" w:rsidTr="00B501FA">
        <w:trPr>
          <w:jc w:val="center"/>
        </w:trPr>
        <w:tc>
          <w:tcPr>
            <w:tcW w:w="10485" w:type="dxa"/>
            <w:gridSpan w:val="3"/>
          </w:tcPr>
          <w:p w14:paraId="1FCA3D78" w14:textId="77777777" w:rsidR="00FF46C3" w:rsidRPr="00D43636" w:rsidRDefault="00FF46C3" w:rsidP="00B501FA">
            <w:pPr>
              <w:spacing w:before="120" w:after="120" w:line="276" w:lineRule="auto"/>
              <w:rPr>
                <w:rFonts w:cs="Arial"/>
                <w:i/>
                <w:iCs/>
              </w:rPr>
            </w:pPr>
            <w:r w:rsidRPr="00D43636">
              <w:rPr>
                <w:rFonts w:eastAsia="Arial" w:cs="Arial"/>
                <w:b/>
              </w:rPr>
              <w:t>General</w:t>
            </w:r>
          </w:p>
        </w:tc>
      </w:tr>
      <w:tr w:rsidR="00FF46C3" w:rsidRPr="00D43636" w14:paraId="301CCFE4" w14:textId="77777777" w:rsidTr="00B501FA">
        <w:trPr>
          <w:jc w:val="center"/>
        </w:trPr>
        <w:tc>
          <w:tcPr>
            <w:tcW w:w="421" w:type="dxa"/>
          </w:tcPr>
          <w:p w14:paraId="4DA29DF3" w14:textId="5563AF39" w:rsidR="00FF46C3" w:rsidRPr="00D43636" w:rsidRDefault="00FF46C3" w:rsidP="00B501FA">
            <w:pPr>
              <w:tabs>
                <w:tab w:val="left" w:pos="454"/>
              </w:tabs>
              <w:spacing w:after="120" w:line="276" w:lineRule="auto"/>
              <w:rPr>
                <w:rFonts w:cs="Arial"/>
              </w:rPr>
            </w:pPr>
          </w:p>
        </w:tc>
        <w:tc>
          <w:tcPr>
            <w:tcW w:w="425" w:type="dxa"/>
          </w:tcPr>
          <w:p w14:paraId="7292476B"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70CAD365" w14:textId="6C45F2E6" w:rsidR="00FF46C3" w:rsidRPr="00D43636" w:rsidRDefault="00FF46C3" w:rsidP="00B501FA">
            <w:pPr>
              <w:tabs>
                <w:tab w:val="left" w:pos="454"/>
              </w:tabs>
              <w:spacing w:after="120" w:line="276" w:lineRule="auto"/>
              <w:rPr>
                <w:rFonts w:cs="Arial"/>
              </w:rPr>
            </w:pPr>
            <w:r w:rsidRPr="00D43636">
              <w:rPr>
                <w:rFonts w:cs="Arial"/>
              </w:rPr>
              <w:t xml:space="preserve">The </w:t>
            </w:r>
            <w:r>
              <w:rPr>
                <w:rFonts w:cs="Arial"/>
              </w:rPr>
              <w:t>Subject</w:t>
            </w:r>
            <w:r w:rsidRPr="00D43636">
              <w:rPr>
                <w:rFonts w:cs="Arial"/>
              </w:rPr>
              <w:t xml:space="preserve"> must be of good behaviour and obey the conditions of this Obligation.</w:t>
            </w:r>
          </w:p>
        </w:tc>
      </w:tr>
      <w:tr w:rsidR="00FF46C3" w:rsidRPr="00D43636" w14:paraId="6E5C19CC" w14:textId="77777777" w:rsidTr="00B501FA">
        <w:trPr>
          <w:jc w:val="center"/>
        </w:trPr>
        <w:tc>
          <w:tcPr>
            <w:tcW w:w="10485" w:type="dxa"/>
            <w:gridSpan w:val="3"/>
          </w:tcPr>
          <w:p w14:paraId="5C601D97" w14:textId="77777777" w:rsidR="00FF46C3" w:rsidRPr="00D43636" w:rsidRDefault="00FF46C3" w:rsidP="00B501FA">
            <w:pPr>
              <w:spacing w:before="120" w:after="120" w:line="276" w:lineRule="auto"/>
              <w:rPr>
                <w:rFonts w:cs="Arial"/>
                <w:i/>
                <w:iCs/>
              </w:rPr>
            </w:pPr>
            <w:r w:rsidRPr="00D43636">
              <w:rPr>
                <w:rFonts w:cs="Arial"/>
                <w:b/>
              </w:rPr>
              <w:t>Supervision</w:t>
            </w:r>
          </w:p>
        </w:tc>
      </w:tr>
      <w:tr w:rsidR="00FF46C3" w:rsidRPr="00D43636" w14:paraId="4FCE88C3" w14:textId="77777777" w:rsidTr="00B501FA">
        <w:trPr>
          <w:jc w:val="center"/>
        </w:trPr>
        <w:tc>
          <w:tcPr>
            <w:tcW w:w="421" w:type="dxa"/>
          </w:tcPr>
          <w:p w14:paraId="5E568F2F" w14:textId="52844F8C" w:rsidR="00FF46C3" w:rsidRPr="00D43636" w:rsidRDefault="00FF46C3" w:rsidP="00FF46C3">
            <w:pPr>
              <w:numPr>
                <w:ilvl w:val="0"/>
                <w:numId w:val="25"/>
              </w:numPr>
              <w:tabs>
                <w:tab w:val="left" w:pos="454"/>
              </w:tabs>
              <w:spacing w:after="120" w:line="276" w:lineRule="auto"/>
              <w:rPr>
                <w:rFonts w:cs="Arial"/>
                <w:sz w:val="24"/>
              </w:rPr>
            </w:pPr>
          </w:p>
        </w:tc>
        <w:tc>
          <w:tcPr>
            <w:tcW w:w="425" w:type="dxa"/>
          </w:tcPr>
          <w:p w14:paraId="39BFE374"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1185A9C4" w14:textId="38ECA093" w:rsidR="00FF46C3" w:rsidRPr="00D43636" w:rsidRDefault="00FF46C3" w:rsidP="00B501FA">
            <w:pPr>
              <w:tabs>
                <w:tab w:val="left" w:pos="454"/>
              </w:tabs>
              <w:spacing w:after="120" w:line="276" w:lineRule="auto"/>
              <w:rPr>
                <w:rFonts w:cs="Arial"/>
              </w:rPr>
            </w:pPr>
            <w:r w:rsidRPr="00D43636">
              <w:rPr>
                <w:rFonts w:cs="Arial"/>
              </w:rPr>
              <w:t xml:space="preserve">The </w:t>
            </w:r>
            <w:r>
              <w:rPr>
                <w:rFonts w:cs="Arial"/>
              </w:rPr>
              <w:t>Subject</w:t>
            </w:r>
            <w:r w:rsidRPr="00D43636">
              <w:rPr>
                <w:rFonts w:cs="Arial"/>
              </w:rPr>
              <w:t xml:space="preserve"> must be supervised by a Department of </w:t>
            </w:r>
            <w:r w:rsidRPr="00D43636">
              <w:rPr>
                <w:rFonts w:eastAsia="Arial" w:cs="Arial"/>
              </w:rPr>
              <w:t xml:space="preserve">Human Services (Youth Justice) </w:t>
            </w:r>
            <w:r w:rsidRPr="00D43636">
              <w:rPr>
                <w:rFonts w:cs="Arial"/>
              </w:rPr>
              <w:t>Officer</w:t>
            </w:r>
            <w:r w:rsidRPr="00D43636">
              <w:rPr>
                <w:rFonts w:cs="Arial"/>
                <w:i/>
              </w:rPr>
              <w:t xml:space="preserve"> </w:t>
            </w:r>
            <w:r w:rsidRPr="00D43636">
              <w:rPr>
                <w:rFonts w:cs="Arial"/>
              </w:rPr>
              <w:t xml:space="preserve">(‘the Supervising Officer’) for </w:t>
            </w:r>
            <w:r w:rsidRPr="00D43636">
              <w:rPr>
                <w:rFonts w:eastAsia="Arial" w:cs="Arial"/>
              </w:rPr>
              <w:t xml:space="preserve">the term of </w:t>
            </w:r>
            <w:r w:rsidRPr="00D43636">
              <w:rPr>
                <w:rFonts w:cs="Arial"/>
              </w:rPr>
              <w:t>this</w:t>
            </w:r>
            <w:r w:rsidRPr="00D43636">
              <w:rPr>
                <w:rFonts w:eastAsia="Arial" w:cs="Arial"/>
                <w:i/>
              </w:rPr>
              <w:t xml:space="preserve"> </w:t>
            </w:r>
            <w:r w:rsidRPr="00D43636">
              <w:rPr>
                <w:rFonts w:cs="Arial"/>
              </w:rPr>
              <w:t>Obligation</w:t>
            </w:r>
            <w:r w:rsidRPr="00D43636">
              <w:rPr>
                <w:rFonts w:cs="Arial"/>
                <w:i/>
              </w:rPr>
              <w:t xml:space="preserve"> </w:t>
            </w:r>
            <w:r w:rsidRPr="00D43636">
              <w:rPr>
                <w:rFonts w:cs="Arial"/>
              </w:rPr>
              <w:t>and must obey their lawful directions.</w:t>
            </w:r>
          </w:p>
        </w:tc>
      </w:tr>
      <w:tr w:rsidR="00FF46C3" w:rsidRPr="00D43636" w14:paraId="5E0AD5E2" w14:textId="77777777" w:rsidTr="00B501FA">
        <w:trPr>
          <w:jc w:val="center"/>
        </w:trPr>
        <w:tc>
          <w:tcPr>
            <w:tcW w:w="421" w:type="dxa"/>
          </w:tcPr>
          <w:p w14:paraId="41618266" w14:textId="68D904C3" w:rsidR="00FF46C3" w:rsidRPr="00D43636" w:rsidRDefault="00FF46C3" w:rsidP="00FF46C3">
            <w:pPr>
              <w:numPr>
                <w:ilvl w:val="0"/>
                <w:numId w:val="25"/>
              </w:numPr>
              <w:tabs>
                <w:tab w:val="left" w:pos="454"/>
              </w:tabs>
              <w:spacing w:after="120" w:line="276" w:lineRule="auto"/>
              <w:rPr>
                <w:rFonts w:cs="Arial"/>
                <w:color w:val="000000"/>
              </w:rPr>
            </w:pPr>
          </w:p>
        </w:tc>
        <w:tc>
          <w:tcPr>
            <w:tcW w:w="425" w:type="dxa"/>
          </w:tcPr>
          <w:p w14:paraId="54D44990"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6F16F03A" w14:textId="6898931D" w:rsidR="00FF46C3" w:rsidRPr="00D43636" w:rsidRDefault="00FF46C3" w:rsidP="00B501FA">
            <w:pPr>
              <w:tabs>
                <w:tab w:val="left" w:pos="454"/>
              </w:tabs>
              <w:spacing w:after="120" w:line="276" w:lineRule="auto"/>
              <w:rPr>
                <w:rFonts w:cs="Arial"/>
              </w:rPr>
            </w:pPr>
            <w:r w:rsidRPr="00D43636">
              <w:rPr>
                <w:rFonts w:cs="Arial"/>
              </w:rPr>
              <w:t xml:space="preserve">The </w:t>
            </w:r>
            <w:r>
              <w:rPr>
                <w:rFonts w:cs="Arial"/>
              </w:rPr>
              <w:t>Subject</w:t>
            </w:r>
            <w:r w:rsidRPr="00D43636">
              <w:rPr>
                <w:rFonts w:cs="Arial"/>
              </w:rPr>
              <w:t xml:space="preserve"> must be supervised by a Department of </w:t>
            </w:r>
            <w:r w:rsidRPr="00D43636">
              <w:rPr>
                <w:rFonts w:eastAsia="Arial" w:cs="Arial"/>
              </w:rPr>
              <w:t xml:space="preserve">Human Services (Youth Justice) </w:t>
            </w:r>
            <w:r w:rsidRPr="00D43636">
              <w:rPr>
                <w:rFonts w:cs="Arial"/>
              </w:rPr>
              <w:t>Officer</w:t>
            </w:r>
            <w:r w:rsidRPr="00D43636">
              <w:rPr>
                <w:rFonts w:cs="Arial"/>
                <w:i/>
              </w:rPr>
              <w:t xml:space="preserve"> </w:t>
            </w:r>
            <w:r w:rsidRPr="00D43636">
              <w:rPr>
                <w:rFonts w:cs="Arial"/>
              </w:rPr>
              <w:t>(‘the Supervising Officer’)</w:t>
            </w:r>
            <w:r w:rsidRPr="00D43636">
              <w:rPr>
                <w:rFonts w:cs="Arial"/>
                <w:i/>
              </w:rPr>
              <w:t xml:space="preserve"> </w:t>
            </w:r>
            <w:r w:rsidRPr="00D43636">
              <w:rPr>
                <w:rFonts w:cs="Arial"/>
              </w:rPr>
              <w:t>for</w:t>
            </w:r>
            <w:r w:rsidRPr="00D43636">
              <w:rPr>
                <w:rFonts w:cs="Arial"/>
                <w:i/>
              </w:rPr>
              <w:t xml:space="preserve"> </w:t>
            </w:r>
            <w:r w:rsidRPr="00D43636">
              <w:rPr>
                <w:rFonts w:eastAsia="Arial" w:cs="Arial"/>
              </w:rPr>
              <w:t xml:space="preserve">a </w:t>
            </w:r>
            <w:r w:rsidRPr="00D43636">
              <w:rPr>
                <w:rFonts w:cs="Arial"/>
              </w:rPr>
              <w:t>period</w:t>
            </w:r>
            <w:r w:rsidRPr="00D43636">
              <w:rPr>
                <w:rFonts w:eastAsia="Arial" w:cs="Arial"/>
              </w:rPr>
              <w:t xml:space="preserve"> of</w:t>
            </w:r>
            <w:r w:rsidRPr="00D43636">
              <w:rPr>
                <w:rFonts w:eastAsia="Arial" w:cs="Arial"/>
                <w:i/>
              </w:rPr>
              <w:t xml:space="preserve"> [no of years] [no of months] [no of </w:t>
            </w:r>
            <w:r w:rsidRPr="00D43636">
              <w:rPr>
                <w:rFonts w:cs="Arial"/>
                <w:i/>
              </w:rPr>
              <w:t xml:space="preserve">weeks] [no of </w:t>
            </w:r>
            <w:r w:rsidRPr="00D43636">
              <w:rPr>
                <w:rFonts w:eastAsia="Arial" w:cs="Arial"/>
                <w:i/>
              </w:rPr>
              <w:t>days</w:t>
            </w:r>
            <w:r w:rsidRPr="00D43636">
              <w:rPr>
                <w:rFonts w:eastAsia="Arial" w:cs="Arial"/>
              </w:rPr>
              <w:t xml:space="preserve">] and </w:t>
            </w:r>
            <w:r w:rsidRPr="00D43636">
              <w:rPr>
                <w:rFonts w:cs="Arial"/>
              </w:rPr>
              <w:t>must obey their lawful directions.</w:t>
            </w:r>
          </w:p>
        </w:tc>
      </w:tr>
      <w:tr w:rsidR="00FF46C3" w:rsidRPr="00D43636" w14:paraId="3765D2F6" w14:textId="77777777" w:rsidTr="00B501FA">
        <w:trPr>
          <w:jc w:val="center"/>
        </w:trPr>
        <w:tc>
          <w:tcPr>
            <w:tcW w:w="421" w:type="dxa"/>
          </w:tcPr>
          <w:p w14:paraId="60BC1FD5" w14:textId="77777777" w:rsidR="00FF46C3" w:rsidRPr="00D43636" w:rsidRDefault="00FF46C3" w:rsidP="00FF46C3">
            <w:pPr>
              <w:numPr>
                <w:ilvl w:val="0"/>
                <w:numId w:val="25"/>
              </w:numPr>
              <w:tabs>
                <w:tab w:val="left" w:pos="454"/>
              </w:tabs>
              <w:spacing w:after="120" w:line="276" w:lineRule="auto"/>
              <w:rPr>
                <w:rFonts w:cs="Arial"/>
                <w:color w:val="000000"/>
              </w:rPr>
            </w:pPr>
          </w:p>
        </w:tc>
        <w:tc>
          <w:tcPr>
            <w:tcW w:w="425" w:type="dxa"/>
          </w:tcPr>
          <w:p w14:paraId="2C1E1B54"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1A0B1D0A" w14:textId="747F6B57" w:rsidR="00FF46C3" w:rsidRPr="00D43636" w:rsidRDefault="00FF46C3" w:rsidP="00B501FA">
            <w:pPr>
              <w:tabs>
                <w:tab w:val="left" w:pos="454"/>
              </w:tabs>
              <w:spacing w:after="120" w:line="276" w:lineRule="auto"/>
              <w:rPr>
                <w:rFonts w:cs="Arial"/>
              </w:rPr>
            </w:pPr>
            <w:r w:rsidRPr="00D43636">
              <w:rPr>
                <w:rFonts w:cs="Arial"/>
              </w:rPr>
              <w:t xml:space="preserve">The </w:t>
            </w:r>
            <w:r>
              <w:rPr>
                <w:rFonts w:cs="Arial"/>
              </w:rPr>
              <w:t>Subject</w:t>
            </w:r>
            <w:r w:rsidRPr="00D43636">
              <w:rPr>
                <w:rFonts w:cs="Arial"/>
              </w:rPr>
              <w:t xml:space="preserve"> must report [</w:t>
            </w:r>
            <w:r w:rsidRPr="00D43636">
              <w:rPr>
                <w:rFonts w:cs="Arial"/>
                <w:i/>
              </w:rPr>
              <w:t>within 2 working days of signing this Obligation/immediately</w:t>
            </w:r>
            <w:r w:rsidRPr="00D43636">
              <w:rPr>
                <w:rFonts w:cs="Arial"/>
              </w:rPr>
              <w:t xml:space="preserve">] to the </w:t>
            </w:r>
            <w:r w:rsidRPr="00D43636">
              <w:rPr>
                <w:rFonts w:cs="Arial"/>
                <w:iCs/>
              </w:rPr>
              <w:t>offices of the Community Youth Justice Centre at [</w:t>
            </w:r>
            <w:r w:rsidRPr="00D43636">
              <w:rPr>
                <w:rFonts w:cs="Arial"/>
                <w:i/>
              </w:rPr>
              <w:t>location</w:t>
            </w:r>
            <w:r w:rsidRPr="00D43636">
              <w:rPr>
                <w:rFonts w:cs="Arial"/>
                <w:iCs/>
              </w:rPr>
              <w:t>] unless, within that period</w:t>
            </w:r>
            <w:r w:rsidRPr="00D43636">
              <w:rPr>
                <w:rFonts w:cs="Arial"/>
              </w:rPr>
              <w:t xml:space="preserve">, the </w:t>
            </w:r>
            <w:r>
              <w:rPr>
                <w:rFonts w:cs="Arial"/>
              </w:rPr>
              <w:t>Subject</w:t>
            </w:r>
            <w:r w:rsidRPr="00D43636">
              <w:rPr>
                <w:rFonts w:cs="Arial"/>
              </w:rPr>
              <w:t xml:space="preserve"> receives a notice from the Chief Executive of the</w:t>
            </w:r>
            <w:r w:rsidRPr="00D43636">
              <w:rPr>
                <w:rFonts w:cs="Arial"/>
                <w:i/>
                <w:iCs/>
              </w:rPr>
              <w:t xml:space="preserve"> </w:t>
            </w:r>
            <w:r w:rsidRPr="00D43636">
              <w:rPr>
                <w:rFonts w:cs="Arial"/>
              </w:rPr>
              <w:t>Department of Human Services to the contrary.</w:t>
            </w:r>
          </w:p>
        </w:tc>
      </w:tr>
      <w:tr w:rsidR="00FF46C3" w:rsidRPr="00D43636" w14:paraId="6032BD19" w14:textId="77777777" w:rsidTr="00B501FA">
        <w:trPr>
          <w:jc w:val="center"/>
        </w:trPr>
        <w:tc>
          <w:tcPr>
            <w:tcW w:w="421" w:type="dxa"/>
          </w:tcPr>
          <w:p w14:paraId="585B0866" w14:textId="77777777" w:rsidR="00FF46C3" w:rsidRPr="00D43636" w:rsidRDefault="00FF46C3" w:rsidP="00FF46C3">
            <w:pPr>
              <w:numPr>
                <w:ilvl w:val="0"/>
                <w:numId w:val="25"/>
              </w:numPr>
              <w:tabs>
                <w:tab w:val="left" w:pos="454"/>
              </w:tabs>
              <w:spacing w:after="120" w:line="276" w:lineRule="auto"/>
              <w:rPr>
                <w:rFonts w:cs="Arial"/>
                <w:color w:val="000000"/>
              </w:rPr>
            </w:pPr>
          </w:p>
        </w:tc>
        <w:tc>
          <w:tcPr>
            <w:tcW w:w="425" w:type="dxa"/>
          </w:tcPr>
          <w:p w14:paraId="375E1383"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2F1F55FE" w14:textId="5745CEA8" w:rsidR="00FF46C3" w:rsidRPr="00D43636" w:rsidRDefault="00FF46C3" w:rsidP="00B501FA">
            <w:pPr>
              <w:tabs>
                <w:tab w:val="left" w:pos="454"/>
              </w:tabs>
              <w:spacing w:after="120" w:line="276" w:lineRule="auto"/>
              <w:rPr>
                <w:rFonts w:cs="Arial"/>
              </w:rPr>
            </w:pPr>
            <w:r w:rsidRPr="00D43636">
              <w:rPr>
                <w:rFonts w:cs="Arial"/>
              </w:rPr>
              <w:t xml:space="preserve">The </w:t>
            </w:r>
            <w:r>
              <w:rPr>
                <w:rFonts w:cs="Arial"/>
              </w:rPr>
              <w:t>Subject</w:t>
            </w:r>
            <w:r w:rsidRPr="00D43636">
              <w:rPr>
                <w:rFonts w:cs="Arial"/>
              </w:rPr>
              <w:t xml:space="preserve"> must report immediately</w:t>
            </w:r>
            <w:r w:rsidRPr="00D43636">
              <w:rPr>
                <w:rFonts w:cs="Arial"/>
                <w:iCs/>
              </w:rPr>
              <w:t xml:space="preserve"> </w:t>
            </w:r>
            <w:r w:rsidRPr="00D43636">
              <w:rPr>
                <w:rFonts w:cs="Arial"/>
              </w:rPr>
              <w:t xml:space="preserve">to the Officer from the Department of </w:t>
            </w:r>
            <w:r w:rsidRPr="00D43636">
              <w:rPr>
                <w:rFonts w:eastAsia="Arial" w:cs="Arial"/>
                <w:szCs w:val="24"/>
                <w:lang w:bidi="en-US"/>
              </w:rPr>
              <w:t xml:space="preserve">Human Services (Youth Justice) </w:t>
            </w:r>
            <w:r w:rsidRPr="00D43636">
              <w:rPr>
                <w:rFonts w:cs="Arial"/>
              </w:rPr>
              <w:t>present in Court.</w:t>
            </w:r>
          </w:p>
        </w:tc>
      </w:tr>
      <w:tr w:rsidR="00FF46C3" w:rsidRPr="00D43636" w14:paraId="6C277A72" w14:textId="77777777" w:rsidTr="00B501FA">
        <w:trPr>
          <w:jc w:val="center"/>
        </w:trPr>
        <w:tc>
          <w:tcPr>
            <w:tcW w:w="421" w:type="dxa"/>
          </w:tcPr>
          <w:p w14:paraId="158D6165" w14:textId="2C15EC28" w:rsidR="00FF46C3" w:rsidRPr="00D43636" w:rsidRDefault="00FF46C3" w:rsidP="00FF46C3">
            <w:pPr>
              <w:numPr>
                <w:ilvl w:val="0"/>
                <w:numId w:val="25"/>
              </w:numPr>
              <w:tabs>
                <w:tab w:val="left" w:pos="454"/>
              </w:tabs>
              <w:spacing w:after="120" w:line="276" w:lineRule="auto"/>
              <w:rPr>
                <w:rFonts w:cs="Arial"/>
                <w:color w:val="000000"/>
              </w:rPr>
            </w:pPr>
          </w:p>
        </w:tc>
        <w:tc>
          <w:tcPr>
            <w:tcW w:w="425" w:type="dxa"/>
          </w:tcPr>
          <w:p w14:paraId="6BDE1616"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42024540" w14:textId="1C8CFCA9" w:rsidR="00FF46C3" w:rsidRPr="00D43636" w:rsidRDefault="00FF46C3" w:rsidP="00B501FA">
            <w:pPr>
              <w:tabs>
                <w:tab w:val="left" w:pos="454"/>
              </w:tabs>
              <w:spacing w:after="120" w:line="276" w:lineRule="auto"/>
              <w:rPr>
                <w:rFonts w:cs="Arial"/>
              </w:rPr>
            </w:pPr>
            <w:r w:rsidRPr="00D43636">
              <w:rPr>
                <w:rFonts w:cs="Arial"/>
              </w:rPr>
              <w:t xml:space="preserve">The </w:t>
            </w:r>
            <w:r>
              <w:rPr>
                <w:rFonts w:cs="Arial"/>
              </w:rPr>
              <w:t>Subject</w:t>
            </w:r>
            <w:r w:rsidRPr="00D43636">
              <w:rPr>
                <w:rFonts w:cs="Arial"/>
              </w:rPr>
              <w:t xml:space="preserve"> must report [</w:t>
            </w:r>
            <w:r w:rsidRPr="00D43636">
              <w:rPr>
                <w:rFonts w:cs="Arial"/>
                <w:i/>
              </w:rPr>
              <w:t>within 2 working days of signing this Obligation/immediately</w:t>
            </w:r>
            <w:r w:rsidRPr="00D43636">
              <w:rPr>
                <w:rFonts w:cs="Arial"/>
              </w:rPr>
              <w:t>] to the Supervising Officer</w:t>
            </w:r>
            <w:r w:rsidRPr="00D43636" w:rsidDel="00640E0F">
              <w:rPr>
                <w:rFonts w:cs="Arial"/>
              </w:rPr>
              <w:t xml:space="preserve"> </w:t>
            </w:r>
            <w:r w:rsidRPr="00D43636">
              <w:rPr>
                <w:rFonts w:cs="Arial"/>
              </w:rPr>
              <w:t>by telephone on 1800 621 425</w:t>
            </w:r>
            <w:r w:rsidRPr="00D43636">
              <w:rPr>
                <w:rFonts w:cs="Arial"/>
                <w:i/>
              </w:rPr>
              <w:t xml:space="preserve"> </w:t>
            </w:r>
            <w:r w:rsidRPr="00D43636">
              <w:rPr>
                <w:rFonts w:cs="Arial"/>
              </w:rPr>
              <w:t xml:space="preserve">unless, within that period, the </w:t>
            </w:r>
            <w:r>
              <w:rPr>
                <w:rFonts w:cs="Arial"/>
              </w:rPr>
              <w:t>Subject</w:t>
            </w:r>
            <w:r w:rsidRPr="00D43636">
              <w:rPr>
                <w:rFonts w:cs="Arial"/>
              </w:rPr>
              <w:t xml:space="preserve"> receives a notice from the Chief Executive of the</w:t>
            </w:r>
            <w:r w:rsidRPr="00D43636">
              <w:rPr>
                <w:rFonts w:cs="Arial"/>
                <w:i/>
              </w:rPr>
              <w:t xml:space="preserve"> </w:t>
            </w:r>
            <w:r w:rsidRPr="00D43636">
              <w:rPr>
                <w:rFonts w:cs="Arial"/>
              </w:rPr>
              <w:t>Department of Human Services to the contrary.</w:t>
            </w:r>
          </w:p>
        </w:tc>
      </w:tr>
      <w:tr w:rsidR="00FF46C3" w:rsidRPr="00D43636" w14:paraId="2436F4FD" w14:textId="77777777" w:rsidTr="00B501FA">
        <w:trPr>
          <w:jc w:val="center"/>
        </w:trPr>
        <w:tc>
          <w:tcPr>
            <w:tcW w:w="421" w:type="dxa"/>
          </w:tcPr>
          <w:p w14:paraId="41914B38" w14:textId="67C5AD51" w:rsidR="00FF46C3" w:rsidRPr="00D43636" w:rsidRDefault="00FF46C3" w:rsidP="00FF46C3">
            <w:pPr>
              <w:numPr>
                <w:ilvl w:val="0"/>
                <w:numId w:val="25"/>
              </w:numPr>
              <w:tabs>
                <w:tab w:val="left" w:pos="454"/>
              </w:tabs>
              <w:spacing w:after="120" w:line="276" w:lineRule="auto"/>
              <w:rPr>
                <w:rFonts w:cs="Arial"/>
                <w:color w:val="000000"/>
              </w:rPr>
            </w:pPr>
          </w:p>
        </w:tc>
        <w:tc>
          <w:tcPr>
            <w:tcW w:w="425" w:type="dxa"/>
          </w:tcPr>
          <w:p w14:paraId="7DFF7B15"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4D21C95E" w14:textId="45CEE988" w:rsidR="00FF46C3" w:rsidRPr="00D43636" w:rsidRDefault="00FF46C3" w:rsidP="00B501FA">
            <w:pPr>
              <w:tabs>
                <w:tab w:val="left" w:pos="454"/>
              </w:tabs>
              <w:spacing w:after="120" w:line="276" w:lineRule="auto"/>
              <w:rPr>
                <w:rFonts w:cs="Arial"/>
              </w:rPr>
            </w:pPr>
            <w:r w:rsidRPr="00D43636">
              <w:rPr>
                <w:rFonts w:cs="Arial"/>
              </w:rPr>
              <w:t xml:space="preserve">The </w:t>
            </w:r>
            <w:r>
              <w:rPr>
                <w:rFonts w:cs="Arial"/>
              </w:rPr>
              <w:t>Subject</w:t>
            </w:r>
            <w:r w:rsidRPr="00D43636">
              <w:rPr>
                <w:rFonts w:cs="Arial"/>
              </w:rPr>
              <w:t xml:space="preserve"> must go to school on every normal school day unless there is a legal reason for the </w:t>
            </w:r>
            <w:r>
              <w:rPr>
                <w:rFonts w:cs="Arial"/>
                <w:i/>
              </w:rPr>
              <w:t>Subject</w:t>
            </w:r>
            <w:r w:rsidRPr="00D43636">
              <w:rPr>
                <w:rFonts w:cs="Arial"/>
              </w:rPr>
              <w:t xml:space="preserve"> not to be there (</w:t>
            </w:r>
            <w:proofErr w:type="spellStart"/>
            <w:proofErr w:type="gramStart"/>
            <w:r w:rsidRPr="00D43636">
              <w:rPr>
                <w:rFonts w:cs="Arial"/>
              </w:rPr>
              <w:t>eg</w:t>
            </w:r>
            <w:proofErr w:type="spellEnd"/>
            <w:proofErr w:type="gramEnd"/>
            <w:r w:rsidRPr="00D43636">
              <w:rPr>
                <w:rFonts w:cs="Arial"/>
              </w:rPr>
              <w:t xml:space="preserve"> being sick).</w:t>
            </w:r>
          </w:p>
        </w:tc>
      </w:tr>
      <w:tr w:rsidR="00FF46C3" w:rsidRPr="00D43636" w14:paraId="23E6FC1F" w14:textId="77777777" w:rsidTr="00B501FA">
        <w:trPr>
          <w:jc w:val="center"/>
        </w:trPr>
        <w:tc>
          <w:tcPr>
            <w:tcW w:w="421" w:type="dxa"/>
          </w:tcPr>
          <w:p w14:paraId="6B615F94" w14:textId="2DE1E903" w:rsidR="00FF46C3" w:rsidRPr="00D43636" w:rsidRDefault="00FF46C3" w:rsidP="00FF46C3">
            <w:pPr>
              <w:numPr>
                <w:ilvl w:val="0"/>
                <w:numId w:val="25"/>
              </w:numPr>
              <w:tabs>
                <w:tab w:val="left" w:pos="454"/>
              </w:tabs>
              <w:spacing w:after="120" w:line="276" w:lineRule="auto"/>
              <w:rPr>
                <w:rFonts w:cs="Arial"/>
                <w:color w:val="000000"/>
              </w:rPr>
            </w:pPr>
          </w:p>
        </w:tc>
        <w:tc>
          <w:tcPr>
            <w:tcW w:w="425" w:type="dxa"/>
          </w:tcPr>
          <w:p w14:paraId="119CB086"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432CAC9E" w14:textId="0DD8294F" w:rsidR="00FF46C3" w:rsidRPr="00D43636" w:rsidRDefault="00FF46C3" w:rsidP="00B501FA">
            <w:pPr>
              <w:tabs>
                <w:tab w:val="left" w:pos="482"/>
              </w:tabs>
              <w:spacing w:after="120" w:line="276" w:lineRule="auto"/>
              <w:rPr>
                <w:rFonts w:cs="Arial"/>
              </w:rPr>
            </w:pPr>
            <w:r w:rsidRPr="00D43636">
              <w:rPr>
                <w:rFonts w:cs="Arial"/>
              </w:rPr>
              <w:t xml:space="preserve">The </w:t>
            </w:r>
            <w:r>
              <w:rPr>
                <w:rFonts w:cs="Arial"/>
              </w:rPr>
              <w:t>Subject</w:t>
            </w:r>
            <w:r w:rsidRPr="00D43636">
              <w:rPr>
                <w:rFonts w:cs="Arial"/>
              </w:rPr>
              <w:t xml:space="preserve">’s Supervising Officer, or a delegate of that Officer, is authorised to reveal that the </w:t>
            </w:r>
            <w:r>
              <w:rPr>
                <w:rFonts w:cs="Arial"/>
              </w:rPr>
              <w:t>Subject</w:t>
            </w:r>
            <w:r w:rsidRPr="00D43636">
              <w:rPr>
                <w:rFonts w:cs="Arial"/>
              </w:rPr>
              <w:t xml:space="preserve"> is subject to this Obligation</w:t>
            </w:r>
            <w:r w:rsidRPr="00D43636">
              <w:rPr>
                <w:rFonts w:cs="Arial"/>
                <w:i/>
              </w:rPr>
              <w:t xml:space="preserve"> </w:t>
            </w:r>
            <w:r w:rsidRPr="00D43636">
              <w:rPr>
                <w:rFonts w:cs="Arial"/>
              </w:rPr>
              <w:t xml:space="preserve">to any person if it is reasonably necessary to confirm employment (work) or compliance with any condition of </w:t>
            </w:r>
            <w:r w:rsidRPr="00D43636">
              <w:rPr>
                <w:rFonts w:eastAsia="Arial" w:cs="Arial"/>
                <w:szCs w:val="18"/>
                <w:lang w:bidi="en-US"/>
              </w:rPr>
              <w:t>this</w:t>
            </w:r>
            <w:r w:rsidRPr="00D43636">
              <w:rPr>
                <w:rFonts w:eastAsia="Arial" w:cs="Arial"/>
              </w:rPr>
              <w:t xml:space="preserve"> </w:t>
            </w:r>
            <w:r w:rsidRPr="00D43636">
              <w:rPr>
                <w:rFonts w:cs="Arial"/>
              </w:rPr>
              <w:t>Obligation</w:t>
            </w:r>
            <w:r w:rsidRPr="00D43636">
              <w:rPr>
                <w:rFonts w:cs="Arial"/>
                <w:i/>
              </w:rPr>
              <w:t>.</w:t>
            </w:r>
          </w:p>
        </w:tc>
      </w:tr>
      <w:tr w:rsidR="00FF46C3" w:rsidRPr="00D43636" w14:paraId="42FBD528" w14:textId="77777777" w:rsidTr="00B501FA">
        <w:trPr>
          <w:jc w:val="center"/>
        </w:trPr>
        <w:tc>
          <w:tcPr>
            <w:tcW w:w="10485" w:type="dxa"/>
            <w:gridSpan w:val="3"/>
          </w:tcPr>
          <w:p w14:paraId="6F62F91E" w14:textId="77777777" w:rsidR="00FF46C3" w:rsidRPr="00D43636" w:rsidRDefault="00FF46C3" w:rsidP="00B501FA">
            <w:pPr>
              <w:spacing w:before="120" w:after="120" w:line="276" w:lineRule="auto"/>
              <w:rPr>
                <w:rFonts w:cs="Arial"/>
                <w:b/>
              </w:rPr>
            </w:pPr>
            <w:r w:rsidRPr="00D43636">
              <w:rPr>
                <w:rFonts w:cs="Arial"/>
                <w:b/>
              </w:rPr>
              <w:t>Travel</w:t>
            </w:r>
          </w:p>
        </w:tc>
      </w:tr>
      <w:tr w:rsidR="00FF46C3" w:rsidRPr="00D43636" w14:paraId="2DCEC09B" w14:textId="77777777" w:rsidTr="00B501FA">
        <w:trPr>
          <w:jc w:val="center"/>
        </w:trPr>
        <w:tc>
          <w:tcPr>
            <w:tcW w:w="421" w:type="dxa"/>
          </w:tcPr>
          <w:p w14:paraId="522D30AE" w14:textId="38B56762" w:rsidR="00FF46C3" w:rsidRPr="00D43636" w:rsidRDefault="00FF46C3" w:rsidP="00FF46C3">
            <w:pPr>
              <w:numPr>
                <w:ilvl w:val="0"/>
                <w:numId w:val="25"/>
              </w:numPr>
              <w:tabs>
                <w:tab w:val="left" w:pos="454"/>
              </w:tabs>
              <w:spacing w:after="120" w:line="276" w:lineRule="auto"/>
              <w:rPr>
                <w:rFonts w:cs="Arial"/>
                <w:color w:val="000000"/>
              </w:rPr>
            </w:pPr>
          </w:p>
        </w:tc>
        <w:tc>
          <w:tcPr>
            <w:tcW w:w="425" w:type="dxa"/>
          </w:tcPr>
          <w:p w14:paraId="2AB15230"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6FAAC025" w14:textId="3E682088" w:rsidR="00FF46C3" w:rsidRPr="00D43636" w:rsidRDefault="00FF46C3" w:rsidP="00B501FA">
            <w:pPr>
              <w:spacing w:after="120" w:line="276" w:lineRule="auto"/>
              <w:rPr>
                <w:rFonts w:cs="Arial"/>
              </w:rPr>
            </w:pPr>
            <w:r w:rsidRPr="00D43636">
              <w:rPr>
                <w:rFonts w:eastAsia="Arial" w:cs="Arial"/>
                <w:b/>
                <w:sz w:val="12"/>
                <w:szCs w:val="24"/>
                <w:lang w:bidi="en-US"/>
              </w:rPr>
              <w:t>default selected if no supervision condition selected</w:t>
            </w:r>
            <w:r w:rsidRPr="00D43636">
              <w:rPr>
                <w:rFonts w:cs="Arial"/>
              </w:rPr>
              <w:t xml:space="preserve"> The </w:t>
            </w:r>
            <w:r>
              <w:rPr>
                <w:rFonts w:cs="Arial"/>
              </w:rPr>
              <w:t>Subject</w:t>
            </w:r>
            <w:r w:rsidRPr="00D43636">
              <w:rPr>
                <w:rFonts w:cs="Arial"/>
              </w:rPr>
              <w:t xml:space="preserve"> must not leave South Australia for any reason without the written permission of:</w:t>
            </w:r>
          </w:p>
          <w:p w14:paraId="049A3AF0" w14:textId="77777777" w:rsidR="00FF46C3" w:rsidRPr="00D43636" w:rsidRDefault="00FF46C3" w:rsidP="00B501FA">
            <w:pPr>
              <w:numPr>
                <w:ilvl w:val="0"/>
                <w:numId w:val="5"/>
              </w:numPr>
              <w:spacing w:line="276" w:lineRule="auto"/>
              <w:ind w:left="464"/>
              <w:rPr>
                <w:rFonts w:cs="Arial"/>
              </w:rPr>
            </w:pPr>
            <w:r w:rsidRPr="00D43636">
              <w:rPr>
                <w:rFonts w:cs="Arial"/>
              </w:rPr>
              <w:t>a Judge or Magistrate; or</w:t>
            </w:r>
          </w:p>
          <w:p w14:paraId="2BD3C774" w14:textId="25B32165" w:rsidR="00FF46C3" w:rsidRPr="00D43636" w:rsidRDefault="00FF46C3" w:rsidP="00B501FA">
            <w:pPr>
              <w:numPr>
                <w:ilvl w:val="0"/>
                <w:numId w:val="5"/>
              </w:numPr>
              <w:spacing w:line="276" w:lineRule="auto"/>
              <w:ind w:left="464"/>
              <w:rPr>
                <w:rFonts w:cs="Arial"/>
              </w:rPr>
            </w:pPr>
            <w:r w:rsidRPr="00D43636">
              <w:rPr>
                <w:rFonts w:cs="Arial"/>
              </w:rPr>
              <w:t>a police officer who is at or above the rank of sergeant; or</w:t>
            </w:r>
          </w:p>
          <w:p w14:paraId="769784CE" w14:textId="6414E8AB" w:rsidR="00FF46C3" w:rsidRPr="00D43636" w:rsidRDefault="00FF46C3" w:rsidP="00B501FA">
            <w:pPr>
              <w:numPr>
                <w:ilvl w:val="0"/>
                <w:numId w:val="5"/>
              </w:numPr>
              <w:spacing w:after="120" w:line="276" w:lineRule="auto"/>
              <w:ind w:left="464"/>
              <w:rPr>
                <w:rFonts w:cs="Arial"/>
                <w:sz w:val="24"/>
              </w:rPr>
            </w:pPr>
            <w:r w:rsidRPr="00D43636">
              <w:rPr>
                <w:rFonts w:cs="Arial"/>
              </w:rPr>
              <w:t>a police officer who is the responsible officer for a police station.</w:t>
            </w:r>
          </w:p>
        </w:tc>
      </w:tr>
      <w:tr w:rsidR="00FF46C3" w:rsidRPr="00D43636" w14:paraId="3814FB4B" w14:textId="77777777" w:rsidTr="00B501FA">
        <w:trPr>
          <w:jc w:val="center"/>
        </w:trPr>
        <w:tc>
          <w:tcPr>
            <w:tcW w:w="421" w:type="dxa"/>
          </w:tcPr>
          <w:p w14:paraId="6FBFD831" w14:textId="112EE52E" w:rsidR="00FF46C3" w:rsidRPr="00D43636" w:rsidRDefault="00FF46C3" w:rsidP="00FF46C3">
            <w:pPr>
              <w:numPr>
                <w:ilvl w:val="0"/>
                <w:numId w:val="25"/>
              </w:numPr>
              <w:tabs>
                <w:tab w:val="left" w:pos="454"/>
              </w:tabs>
              <w:spacing w:after="120" w:line="276" w:lineRule="auto"/>
              <w:rPr>
                <w:rFonts w:cs="Arial"/>
                <w:color w:val="000000"/>
              </w:rPr>
            </w:pPr>
          </w:p>
        </w:tc>
        <w:tc>
          <w:tcPr>
            <w:tcW w:w="425" w:type="dxa"/>
          </w:tcPr>
          <w:p w14:paraId="2DD5C07F"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7C4682CD" w14:textId="530903C6" w:rsidR="00FF46C3" w:rsidRPr="00D43636" w:rsidRDefault="00FF46C3" w:rsidP="00B501FA">
            <w:pPr>
              <w:spacing w:after="120" w:line="276" w:lineRule="auto"/>
              <w:rPr>
                <w:rFonts w:cs="Arial"/>
              </w:rPr>
            </w:pPr>
            <w:r w:rsidRPr="00D43636">
              <w:rPr>
                <w:rFonts w:eastAsia="Arial" w:cs="Arial"/>
                <w:b/>
                <w:sz w:val="12"/>
                <w:szCs w:val="24"/>
                <w:lang w:bidi="en-US"/>
              </w:rPr>
              <w:t>default selected if supervision condition selected</w:t>
            </w:r>
            <w:r w:rsidRPr="00D43636">
              <w:rPr>
                <w:rFonts w:cs="Arial"/>
              </w:rPr>
              <w:t xml:space="preserve"> The </w:t>
            </w:r>
            <w:r>
              <w:rPr>
                <w:rFonts w:cs="Arial"/>
              </w:rPr>
              <w:t>Subject</w:t>
            </w:r>
            <w:r w:rsidRPr="00D43636">
              <w:rPr>
                <w:rFonts w:cs="Arial"/>
              </w:rPr>
              <w:t xml:space="preserve"> must not leave South Australia for any reason without the written permission of the Chief Executive of the Department of Human Services or the </w:t>
            </w:r>
            <w:r>
              <w:rPr>
                <w:rFonts w:cs="Arial"/>
                <w:szCs w:val="16"/>
              </w:rPr>
              <w:t>Subject</w:t>
            </w:r>
            <w:r w:rsidRPr="00D43636">
              <w:rPr>
                <w:rFonts w:cs="Arial"/>
                <w:szCs w:val="16"/>
              </w:rPr>
              <w:t>’s</w:t>
            </w:r>
            <w:r w:rsidRPr="00D43636">
              <w:rPr>
                <w:rFonts w:cs="Arial"/>
              </w:rPr>
              <w:t xml:space="preserve"> Supervising Officer.</w:t>
            </w:r>
          </w:p>
        </w:tc>
      </w:tr>
      <w:tr w:rsidR="00FF46C3" w:rsidRPr="00D43636" w14:paraId="3C0B68C7" w14:textId="77777777" w:rsidTr="00B501FA">
        <w:trPr>
          <w:jc w:val="center"/>
        </w:trPr>
        <w:tc>
          <w:tcPr>
            <w:tcW w:w="421" w:type="dxa"/>
          </w:tcPr>
          <w:p w14:paraId="17F939CD" w14:textId="1BE2A1DE" w:rsidR="00FF46C3" w:rsidRPr="00D43636" w:rsidRDefault="00FF46C3" w:rsidP="00FF46C3">
            <w:pPr>
              <w:numPr>
                <w:ilvl w:val="0"/>
                <w:numId w:val="25"/>
              </w:numPr>
              <w:tabs>
                <w:tab w:val="left" w:pos="454"/>
              </w:tabs>
              <w:spacing w:after="120" w:line="276" w:lineRule="auto"/>
              <w:rPr>
                <w:rFonts w:cs="Arial"/>
                <w:color w:val="000000"/>
              </w:rPr>
            </w:pPr>
          </w:p>
        </w:tc>
        <w:tc>
          <w:tcPr>
            <w:tcW w:w="425" w:type="dxa"/>
          </w:tcPr>
          <w:p w14:paraId="4F2B20DF"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4498FC14" w14:textId="3EB8813C" w:rsidR="00FF46C3" w:rsidRPr="00D43636" w:rsidRDefault="00FF46C3" w:rsidP="00B501FA">
            <w:pPr>
              <w:tabs>
                <w:tab w:val="left" w:pos="454"/>
              </w:tabs>
              <w:spacing w:after="120" w:line="276" w:lineRule="auto"/>
              <w:rPr>
                <w:rFonts w:eastAsia="Arial" w:cs="Arial"/>
                <w:b/>
                <w:sz w:val="12"/>
              </w:rPr>
            </w:pPr>
            <w:r w:rsidRPr="00D43636">
              <w:rPr>
                <w:rFonts w:cs="Arial"/>
              </w:rPr>
              <w:t xml:space="preserve">The </w:t>
            </w:r>
            <w:r>
              <w:rPr>
                <w:rFonts w:cs="Arial"/>
              </w:rPr>
              <w:t>Subject</w:t>
            </w:r>
            <w:r w:rsidRPr="00D43636">
              <w:rPr>
                <w:rFonts w:cs="Arial"/>
              </w:rPr>
              <w:t xml:space="preserve"> can leave </w:t>
            </w:r>
            <w:r>
              <w:rPr>
                <w:rFonts w:cs="Arial"/>
              </w:rPr>
              <w:t>South Australia</w:t>
            </w:r>
            <w:r w:rsidRPr="00D43636">
              <w:rPr>
                <w:rFonts w:cs="Arial"/>
              </w:rPr>
              <w:t xml:space="preserve"> to travel to [</w:t>
            </w:r>
            <w:r w:rsidRPr="00D43636">
              <w:rPr>
                <w:rFonts w:cs="Arial"/>
                <w:i/>
              </w:rPr>
              <w:t>location</w:t>
            </w:r>
            <w:r w:rsidRPr="00D43636">
              <w:rPr>
                <w:rFonts w:cs="Arial"/>
              </w:rPr>
              <w:t>] between [</w:t>
            </w:r>
            <w:r w:rsidRPr="00D43636">
              <w:rPr>
                <w:rFonts w:cs="Arial"/>
                <w:i/>
              </w:rPr>
              <w:t>date</w:t>
            </w:r>
            <w:r w:rsidRPr="00D43636">
              <w:rPr>
                <w:rFonts w:cs="Arial"/>
              </w:rPr>
              <w:t>] and [</w:t>
            </w:r>
            <w:r w:rsidRPr="00D43636">
              <w:rPr>
                <w:rFonts w:cs="Arial"/>
                <w:i/>
              </w:rPr>
              <w:t>date</w:t>
            </w:r>
            <w:r w:rsidRPr="00D43636">
              <w:rPr>
                <w:rFonts w:cs="Arial"/>
              </w:rPr>
              <w:t xml:space="preserve">], both dates inclusive. The </w:t>
            </w:r>
            <w:r>
              <w:rPr>
                <w:rFonts w:cs="Arial"/>
              </w:rPr>
              <w:t>Subject</w:t>
            </w:r>
            <w:r w:rsidRPr="00D43636">
              <w:rPr>
                <w:rFonts w:cs="Arial"/>
              </w:rPr>
              <w:t xml:space="preserve"> must report to [</w:t>
            </w:r>
            <w:r w:rsidRPr="00D43636">
              <w:rPr>
                <w:rFonts w:cs="Arial"/>
                <w:i/>
              </w:rPr>
              <w:t>location</w:t>
            </w:r>
            <w:r w:rsidRPr="00D43636">
              <w:rPr>
                <w:rFonts w:cs="Arial"/>
              </w:rPr>
              <w:t>] by no later than [</w:t>
            </w:r>
            <w:r w:rsidRPr="00D43636">
              <w:rPr>
                <w:rFonts w:cs="Arial"/>
                <w:i/>
              </w:rPr>
              <w:t>time</w:t>
            </w:r>
            <w:r w:rsidRPr="00D43636">
              <w:rPr>
                <w:rFonts w:cs="Arial"/>
              </w:rPr>
              <w:t>] on [</w:t>
            </w:r>
            <w:r w:rsidRPr="00D43636">
              <w:rPr>
                <w:rFonts w:cs="Arial"/>
                <w:i/>
              </w:rPr>
              <w:t>date</w:t>
            </w:r>
            <w:r w:rsidRPr="00D43636">
              <w:rPr>
                <w:rFonts w:cs="Arial"/>
              </w:rPr>
              <w:t xml:space="preserve">]. </w:t>
            </w:r>
            <w:r w:rsidRPr="00D43636">
              <w:rPr>
                <w:rFonts w:eastAsia="Arial" w:cs="Arial"/>
                <w:b/>
                <w:sz w:val="12"/>
                <w:szCs w:val="12"/>
                <w:lang w:bidi="en-US"/>
              </w:rPr>
              <w:t>Provision for multiple</w:t>
            </w:r>
          </w:p>
        </w:tc>
      </w:tr>
      <w:tr w:rsidR="00FF46C3" w:rsidRPr="00D43636" w14:paraId="38F8EFE6" w14:textId="77777777" w:rsidTr="00B501FA">
        <w:trPr>
          <w:jc w:val="center"/>
        </w:trPr>
        <w:tc>
          <w:tcPr>
            <w:tcW w:w="421" w:type="dxa"/>
          </w:tcPr>
          <w:p w14:paraId="1CBF6825" w14:textId="4742C39F" w:rsidR="00FF46C3" w:rsidRPr="00D43636" w:rsidRDefault="00FF46C3" w:rsidP="00FF46C3">
            <w:pPr>
              <w:numPr>
                <w:ilvl w:val="0"/>
                <w:numId w:val="25"/>
              </w:numPr>
              <w:tabs>
                <w:tab w:val="left" w:pos="454"/>
              </w:tabs>
              <w:spacing w:after="120" w:line="276" w:lineRule="auto"/>
              <w:rPr>
                <w:rFonts w:cs="Arial"/>
                <w:color w:val="000000"/>
              </w:rPr>
            </w:pPr>
          </w:p>
        </w:tc>
        <w:tc>
          <w:tcPr>
            <w:tcW w:w="425" w:type="dxa"/>
          </w:tcPr>
          <w:p w14:paraId="760B22B6"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243FA711" w14:textId="67578905" w:rsidR="00FF46C3" w:rsidRPr="00D43636" w:rsidRDefault="00FF46C3" w:rsidP="00B501FA">
            <w:pPr>
              <w:tabs>
                <w:tab w:val="left" w:pos="454"/>
              </w:tabs>
              <w:spacing w:after="120" w:line="276" w:lineRule="auto"/>
              <w:rPr>
                <w:rFonts w:cs="Arial"/>
              </w:rPr>
            </w:pPr>
            <w:r w:rsidRPr="00D43636">
              <w:rPr>
                <w:rFonts w:cs="Arial"/>
              </w:rPr>
              <w:t xml:space="preserve">The </w:t>
            </w:r>
            <w:r>
              <w:rPr>
                <w:rFonts w:cs="Arial"/>
              </w:rPr>
              <w:t>Subject</w:t>
            </w:r>
            <w:r w:rsidRPr="00D43636">
              <w:rPr>
                <w:rFonts w:cs="Arial"/>
              </w:rPr>
              <w:t xml:space="preserve"> must give up any passport they have to the Registrar of the [</w:t>
            </w:r>
            <w:r w:rsidRPr="00D43636">
              <w:rPr>
                <w:rFonts w:cs="Arial"/>
                <w:i/>
              </w:rPr>
              <w:t>Court</w:t>
            </w:r>
            <w:r w:rsidRPr="00D43636">
              <w:rPr>
                <w:rFonts w:cs="Arial"/>
              </w:rPr>
              <w:t>] at [</w:t>
            </w:r>
            <w:r w:rsidRPr="00D43636">
              <w:rPr>
                <w:rFonts w:cs="Arial"/>
                <w:i/>
              </w:rPr>
              <w:t>location</w:t>
            </w:r>
            <w:r w:rsidRPr="00D43636">
              <w:rPr>
                <w:rFonts w:cs="Arial"/>
              </w:rPr>
              <w:t>] and must not apply for a new passport.</w:t>
            </w:r>
          </w:p>
        </w:tc>
      </w:tr>
      <w:tr w:rsidR="00FF46C3" w:rsidRPr="00D43636" w14:paraId="6A4FF5DD" w14:textId="77777777" w:rsidTr="00B501FA">
        <w:trPr>
          <w:jc w:val="center"/>
        </w:trPr>
        <w:tc>
          <w:tcPr>
            <w:tcW w:w="421" w:type="dxa"/>
          </w:tcPr>
          <w:p w14:paraId="4118114A" w14:textId="243071FD" w:rsidR="00FF46C3" w:rsidRPr="00D43636" w:rsidRDefault="00FF46C3" w:rsidP="00FF46C3">
            <w:pPr>
              <w:numPr>
                <w:ilvl w:val="0"/>
                <w:numId w:val="25"/>
              </w:numPr>
              <w:tabs>
                <w:tab w:val="left" w:pos="454"/>
              </w:tabs>
              <w:spacing w:after="120" w:line="276" w:lineRule="auto"/>
              <w:rPr>
                <w:rFonts w:cs="Arial"/>
                <w:color w:val="000000"/>
              </w:rPr>
            </w:pPr>
          </w:p>
        </w:tc>
        <w:tc>
          <w:tcPr>
            <w:tcW w:w="425" w:type="dxa"/>
          </w:tcPr>
          <w:p w14:paraId="535C0957"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0CDF370F" w14:textId="7191C356" w:rsidR="00FF46C3" w:rsidRPr="00D43636" w:rsidRDefault="00FF46C3" w:rsidP="00B501FA">
            <w:pPr>
              <w:spacing w:after="120" w:line="276" w:lineRule="auto"/>
              <w:rPr>
                <w:rFonts w:cs="Arial"/>
              </w:rPr>
            </w:pPr>
            <w:r w:rsidRPr="00D43636">
              <w:rPr>
                <w:rFonts w:cs="Arial"/>
              </w:rPr>
              <w:t xml:space="preserve">The </w:t>
            </w:r>
            <w:r>
              <w:rPr>
                <w:rFonts w:cs="Arial"/>
              </w:rPr>
              <w:t>Subject</w:t>
            </w:r>
            <w:r w:rsidRPr="00D43636">
              <w:rPr>
                <w:rFonts w:cs="Arial"/>
              </w:rPr>
              <w:t xml:space="preserve"> must not enter any point of international departure such as an airport or seaport.</w:t>
            </w:r>
            <w:r w:rsidRPr="00D43636">
              <w:rPr>
                <w:rFonts w:cs="Arial"/>
                <w:b/>
                <w:sz w:val="14"/>
              </w:rPr>
              <w:t xml:space="preserve"> </w:t>
            </w:r>
          </w:p>
        </w:tc>
      </w:tr>
      <w:tr w:rsidR="00FF46C3" w:rsidRPr="00D43636" w14:paraId="1F392D5E" w14:textId="77777777" w:rsidTr="00B501FA">
        <w:trPr>
          <w:jc w:val="center"/>
        </w:trPr>
        <w:tc>
          <w:tcPr>
            <w:tcW w:w="10485" w:type="dxa"/>
            <w:gridSpan w:val="3"/>
          </w:tcPr>
          <w:p w14:paraId="18982110" w14:textId="77777777" w:rsidR="00FF46C3" w:rsidRPr="00D43636" w:rsidRDefault="00FF46C3" w:rsidP="00B501FA">
            <w:pPr>
              <w:spacing w:before="120" w:after="120" w:line="276" w:lineRule="auto"/>
              <w:rPr>
                <w:rFonts w:cs="Arial"/>
                <w:i/>
                <w:iCs/>
              </w:rPr>
            </w:pPr>
            <w:r w:rsidRPr="00D43636">
              <w:rPr>
                <w:rFonts w:cs="Arial"/>
                <w:b/>
              </w:rPr>
              <w:t>Firearms</w:t>
            </w:r>
          </w:p>
        </w:tc>
      </w:tr>
      <w:tr w:rsidR="00FF46C3" w:rsidRPr="00D43636" w14:paraId="6DAD44A1" w14:textId="77777777" w:rsidTr="00B501FA">
        <w:trPr>
          <w:jc w:val="center"/>
        </w:trPr>
        <w:tc>
          <w:tcPr>
            <w:tcW w:w="421" w:type="dxa"/>
          </w:tcPr>
          <w:p w14:paraId="6F8E3EB8" w14:textId="7FFF9E91" w:rsidR="00FF46C3" w:rsidRPr="00D43636" w:rsidRDefault="00FF46C3" w:rsidP="00FF46C3">
            <w:pPr>
              <w:numPr>
                <w:ilvl w:val="0"/>
                <w:numId w:val="25"/>
              </w:numPr>
              <w:tabs>
                <w:tab w:val="left" w:pos="454"/>
              </w:tabs>
              <w:spacing w:after="120" w:line="276" w:lineRule="auto"/>
              <w:rPr>
                <w:rFonts w:cs="Arial"/>
                <w:color w:val="000000"/>
              </w:rPr>
            </w:pPr>
          </w:p>
        </w:tc>
        <w:tc>
          <w:tcPr>
            <w:tcW w:w="425" w:type="dxa"/>
          </w:tcPr>
          <w:p w14:paraId="3F09154D"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5A82F992" w14:textId="2AD736EC" w:rsidR="00FF46C3" w:rsidRPr="00D43636" w:rsidRDefault="00FF46C3" w:rsidP="00B501FA">
            <w:pPr>
              <w:tabs>
                <w:tab w:val="left" w:pos="454"/>
              </w:tabs>
              <w:spacing w:after="120" w:line="276" w:lineRule="auto"/>
              <w:rPr>
                <w:rFonts w:cs="Arial"/>
              </w:rPr>
            </w:pPr>
            <w:r w:rsidRPr="00D43636">
              <w:rPr>
                <w:rFonts w:cs="Arial"/>
              </w:rPr>
              <w:t xml:space="preserve">The </w:t>
            </w:r>
            <w:r>
              <w:rPr>
                <w:rFonts w:cs="Arial"/>
              </w:rPr>
              <w:t>Subject</w:t>
            </w:r>
            <w:r w:rsidRPr="00D43636">
              <w:rPr>
                <w:rFonts w:cs="Arial"/>
              </w:rPr>
              <w:t xml:space="preserve"> must not possess a firearm (gun of any sort), ammunition or any part of a firearm.</w:t>
            </w:r>
          </w:p>
        </w:tc>
      </w:tr>
      <w:tr w:rsidR="00FF46C3" w:rsidRPr="00D43636" w14:paraId="77EB5F7D" w14:textId="77777777" w:rsidTr="00B501FA">
        <w:trPr>
          <w:jc w:val="center"/>
        </w:trPr>
        <w:tc>
          <w:tcPr>
            <w:tcW w:w="421" w:type="dxa"/>
          </w:tcPr>
          <w:p w14:paraId="2B2ED897" w14:textId="1D62BE33" w:rsidR="00FF46C3" w:rsidRPr="00D43636" w:rsidRDefault="00FF46C3" w:rsidP="00FF46C3">
            <w:pPr>
              <w:numPr>
                <w:ilvl w:val="0"/>
                <w:numId w:val="25"/>
              </w:numPr>
              <w:tabs>
                <w:tab w:val="left" w:pos="454"/>
              </w:tabs>
              <w:spacing w:after="120" w:line="276" w:lineRule="auto"/>
              <w:rPr>
                <w:rFonts w:cs="Arial"/>
                <w:color w:val="000000"/>
              </w:rPr>
            </w:pPr>
          </w:p>
        </w:tc>
        <w:tc>
          <w:tcPr>
            <w:tcW w:w="425" w:type="dxa"/>
          </w:tcPr>
          <w:p w14:paraId="3F37D553"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5BFF9B08" w14:textId="71B04FEE" w:rsidR="00FF46C3" w:rsidRPr="00D43636" w:rsidRDefault="00FF46C3" w:rsidP="00B501FA">
            <w:pPr>
              <w:tabs>
                <w:tab w:val="left" w:pos="454"/>
              </w:tabs>
              <w:spacing w:after="120" w:line="276" w:lineRule="auto"/>
              <w:rPr>
                <w:rFonts w:cs="Arial"/>
              </w:rPr>
            </w:pPr>
            <w:r w:rsidRPr="00D43636">
              <w:rPr>
                <w:rFonts w:cs="Arial"/>
              </w:rPr>
              <w:t xml:space="preserve">The </w:t>
            </w:r>
            <w:r>
              <w:rPr>
                <w:rFonts w:cs="Arial"/>
              </w:rPr>
              <w:t>Subject</w:t>
            </w:r>
            <w:r w:rsidRPr="00D43636">
              <w:rPr>
                <w:rFonts w:cs="Arial"/>
              </w:rPr>
              <w:t xml:space="preserve"> must submit to such tests (including testing without notice) for gunshot residue as may be reasonably required by </w:t>
            </w:r>
            <w:r w:rsidRPr="00D43636">
              <w:rPr>
                <w:rFonts w:cs="Arial"/>
                <w:iCs/>
              </w:rPr>
              <w:t>a member of the South Australian Police</w:t>
            </w:r>
            <w:r w:rsidRPr="00D43636">
              <w:rPr>
                <w:rFonts w:cs="Arial"/>
              </w:rPr>
              <w:t>.</w:t>
            </w:r>
          </w:p>
        </w:tc>
      </w:tr>
      <w:tr w:rsidR="00FF46C3" w:rsidRPr="00D43636" w14:paraId="442E1F3B" w14:textId="77777777" w:rsidTr="00B501FA">
        <w:trPr>
          <w:jc w:val="center"/>
        </w:trPr>
        <w:tc>
          <w:tcPr>
            <w:tcW w:w="421" w:type="dxa"/>
          </w:tcPr>
          <w:p w14:paraId="1BBB3998" w14:textId="13F75127" w:rsidR="00FF46C3" w:rsidRPr="00D43636" w:rsidRDefault="00FF46C3" w:rsidP="00FF46C3">
            <w:pPr>
              <w:numPr>
                <w:ilvl w:val="0"/>
                <w:numId w:val="25"/>
              </w:numPr>
              <w:tabs>
                <w:tab w:val="left" w:pos="454"/>
              </w:tabs>
              <w:spacing w:after="120" w:line="276" w:lineRule="auto"/>
              <w:rPr>
                <w:rFonts w:cs="Arial"/>
                <w:color w:val="000000"/>
              </w:rPr>
            </w:pPr>
          </w:p>
        </w:tc>
        <w:tc>
          <w:tcPr>
            <w:tcW w:w="425" w:type="dxa"/>
          </w:tcPr>
          <w:p w14:paraId="789D475E"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44C7E878" w14:textId="671A859C" w:rsidR="00FF46C3" w:rsidRPr="00D43636" w:rsidRDefault="00FF46C3" w:rsidP="00B501FA">
            <w:pPr>
              <w:spacing w:after="120" w:line="276" w:lineRule="auto"/>
              <w:rPr>
                <w:rFonts w:cs="Arial"/>
                <w:b/>
                <w:sz w:val="12"/>
              </w:rPr>
            </w:pPr>
            <w:r w:rsidRPr="00D43636">
              <w:rPr>
                <w:rFonts w:cs="Arial"/>
              </w:rPr>
              <w:t xml:space="preserve">The </w:t>
            </w:r>
            <w:r>
              <w:rPr>
                <w:rFonts w:cs="Arial"/>
              </w:rPr>
              <w:t>Subject</w:t>
            </w:r>
            <w:r w:rsidRPr="00D43636">
              <w:rPr>
                <w:rFonts w:cs="Arial"/>
              </w:rPr>
              <w:t xml:space="preserve"> must hand in any firearm, ammunition or any part of a firearm owned or possessed by the </w:t>
            </w:r>
            <w:r>
              <w:rPr>
                <w:rFonts w:cs="Arial"/>
              </w:rPr>
              <w:t>Subject</w:t>
            </w:r>
            <w:r w:rsidRPr="00D43636">
              <w:rPr>
                <w:rFonts w:cs="Arial"/>
              </w:rPr>
              <w:t xml:space="preserve"> as soon as possible at the [</w:t>
            </w:r>
            <w:r w:rsidRPr="00D43636">
              <w:rPr>
                <w:rFonts w:cs="Arial"/>
                <w:i/>
              </w:rPr>
              <w:t>location</w:t>
            </w:r>
            <w:r w:rsidRPr="00D43636">
              <w:rPr>
                <w:rFonts w:cs="Arial"/>
              </w:rPr>
              <w:t xml:space="preserve">] Police Station.  </w:t>
            </w:r>
          </w:p>
        </w:tc>
      </w:tr>
      <w:tr w:rsidR="00FF46C3" w:rsidRPr="00D43636" w14:paraId="612F8966" w14:textId="77777777" w:rsidTr="00B501FA">
        <w:trPr>
          <w:jc w:val="center"/>
        </w:trPr>
        <w:tc>
          <w:tcPr>
            <w:tcW w:w="10485" w:type="dxa"/>
            <w:gridSpan w:val="3"/>
          </w:tcPr>
          <w:p w14:paraId="3870F9E5" w14:textId="77777777" w:rsidR="00FF46C3" w:rsidRPr="00D43636" w:rsidRDefault="00FF46C3" w:rsidP="00B501FA">
            <w:pPr>
              <w:tabs>
                <w:tab w:val="left" w:pos="455"/>
              </w:tabs>
              <w:spacing w:before="120" w:after="120" w:line="276" w:lineRule="auto"/>
              <w:rPr>
                <w:rFonts w:eastAsia="Arial" w:cs="Arial"/>
                <w:b/>
              </w:rPr>
            </w:pPr>
            <w:r w:rsidRPr="00D43636">
              <w:rPr>
                <w:rFonts w:eastAsia="Arial" w:cs="Arial"/>
                <w:b/>
              </w:rPr>
              <w:t>Residence</w:t>
            </w:r>
            <w:r w:rsidRPr="00D43636">
              <w:rPr>
                <w:rFonts w:eastAsia="Arial" w:cs="Arial"/>
                <w:b/>
                <w:szCs w:val="18"/>
                <w:lang w:bidi="en-US"/>
              </w:rPr>
              <w:t xml:space="preserve"> (place of living)</w:t>
            </w:r>
          </w:p>
        </w:tc>
      </w:tr>
      <w:tr w:rsidR="00FF46C3" w:rsidRPr="00D43636" w14:paraId="14DDFBAA" w14:textId="77777777" w:rsidTr="00B501FA">
        <w:trPr>
          <w:jc w:val="center"/>
        </w:trPr>
        <w:tc>
          <w:tcPr>
            <w:tcW w:w="421" w:type="dxa"/>
          </w:tcPr>
          <w:p w14:paraId="77B70BA2" w14:textId="7F848E0E" w:rsidR="00FF46C3" w:rsidRPr="00D43636" w:rsidRDefault="00FF46C3" w:rsidP="00FF46C3">
            <w:pPr>
              <w:numPr>
                <w:ilvl w:val="0"/>
                <w:numId w:val="25"/>
              </w:numPr>
              <w:tabs>
                <w:tab w:val="left" w:pos="454"/>
              </w:tabs>
              <w:spacing w:after="120" w:line="276" w:lineRule="auto"/>
              <w:rPr>
                <w:rFonts w:cs="Arial"/>
                <w:color w:val="000000"/>
              </w:rPr>
            </w:pPr>
          </w:p>
        </w:tc>
        <w:tc>
          <w:tcPr>
            <w:tcW w:w="425" w:type="dxa"/>
          </w:tcPr>
          <w:p w14:paraId="4446302D"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53B2FE98" w14:textId="1AFCDE04" w:rsidR="00FF46C3" w:rsidRPr="00D43636" w:rsidRDefault="00FF46C3" w:rsidP="00B501FA">
            <w:pPr>
              <w:tabs>
                <w:tab w:val="left" w:pos="596"/>
              </w:tabs>
              <w:spacing w:after="120" w:line="276" w:lineRule="auto"/>
              <w:rPr>
                <w:rFonts w:cs="Arial"/>
              </w:rPr>
            </w:pPr>
            <w:r w:rsidRPr="00D43636">
              <w:rPr>
                <w:rFonts w:cs="Arial"/>
              </w:rPr>
              <w:t xml:space="preserve">The </w:t>
            </w:r>
            <w:r>
              <w:rPr>
                <w:rFonts w:cs="Arial"/>
              </w:rPr>
              <w:t>Subject</w:t>
            </w:r>
            <w:r w:rsidRPr="00D43636">
              <w:rPr>
                <w:rFonts w:cs="Arial"/>
              </w:rPr>
              <w:t xml:space="preserve"> must live at [</w:t>
            </w:r>
            <w:r w:rsidRPr="00D43636">
              <w:rPr>
                <w:rFonts w:cs="Arial"/>
                <w:i/>
              </w:rPr>
              <w:t>address</w:t>
            </w:r>
            <w:r w:rsidRPr="00D43636">
              <w:rPr>
                <w:rFonts w:cs="Arial"/>
              </w:rPr>
              <w:t>]</w:t>
            </w:r>
          </w:p>
        </w:tc>
      </w:tr>
      <w:tr w:rsidR="00FF46C3" w:rsidRPr="00D43636" w14:paraId="619C556A" w14:textId="77777777" w:rsidTr="00B501FA">
        <w:trPr>
          <w:jc w:val="center"/>
        </w:trPr>
        <w:tc>
          <w:tcPr>
            <w:tcW w:w="421" w:type="dxa"/>
          </w:tcPr>
          <w:p w14:paraId="230C788F" w14:textId="71DDF40D" w:rsidR="00FF46C3" w:rsidRPr="00D43636" w:rsidRDefault="00FF46C3" w:rsidP="00FF46C3">
            <w:pPr>
              <w:numPr>
                <w:ilvl w:val="0"/>
                <w:numId w:val="25"/>
              </w:numPr>
              <w:tabs>
                <w:tab w:val="left" w:pos="454"/>
              </w:tabs>
              <w:spacing w:after="120" w:line="276" w:lineRule="auto"/>
              <w:rPr>
                <w:rFonts w:cs="Arial"/>
                <w:color w:val="000000"/>
              </w:rPr>
            </w:pPr>
          </w:p>
        </w:tc>
        <w:tc>
          <w:tcPr>
            <w:tcW w:w="425" w:type="dxa"/>
          </w:tcPr>
          <w:p w14:paraId="3079CA96"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4B5D9EA7" w14:textId="6AE88431" w:rsidR="00FF46C3" w:rsidRPr="00D43636" w:rsidRDefault="00FF46C3" w:rsidP="00B501FA">
            <w:pPr>
              <w:tabs>
                <w:tab w:val="left" w:pos="596"/>
              </w:tabs>
              <w:spacing w:after="120" w:line="276" w:lineRule="auto"/>
              <w:rPr>
                <w:rFonts w:cs="Arial"/>
              </w:rPr>
            </w:pPr>
            <w:r w:rsidRPr="00D43636">
              <w:rPr>
                <w:rFonts w:cs="Arial"/>
              </w:rPr>
              <w:t xml:space="preserve">The </w:t>
            </w:r>
            <w:r>
              <w:rPr>
                <w:rFonts w:cs="Arial"/>
              </w:rPr>
              <w:t>Subject</w:t>
            </w:r>
            <w:r w:rsidRPr="00D43636">
              <w:rPr>
                <w:rFonts w:cs="Arial"/>
                <w:i/>
              </w:rPr>
              <w:t xml:space="preserve"> </w:t>
            </w:r>
            <w:r w:rsidRPr="00D43636">
              <w:rPr>
                <w:rFonts w:cs="Arial"/>
              </w:rPr>
              <w:t>must live where the Supervising Officer directs.</w:t>
            </w:r>
          </w:p>
        </w:tc>
      </w:tr>
      <w:tr w:rsidR="00FF46C3" w:rsidRPr="00D43636" w14:paraId="198F9743" w14:textId="77777777" w:rsidTr="00B501FA">
        <w:trPr>
          <w:jc w:val="center"/>
        </w:trPr>
        <w:tc>
          <w:tcPr>
            <w:tcW w:w="421" w:type="dxa"/>
          </w:tcPr>
          <w:p w14:paraId="4585C12A" w14:textId="7524342C" w:rsidR="00FF46C3" w:rsidRPr="00D43636" w:rsidRDefault="00FF46C3" w:rsidP="00FF46C3">
            <w:pPr>
              <w:numPr>
                <w:ilvl w:val="0"/>
                <w:numId w:val="25"/>
              </w:numPr>
              <w:tabs>
                <w:tab w:val="left" w:pos="454"/>
              </w:tabs>
              <w:spacing w:after="120" w:line="276" w:lineRule="auto"/>
              <w:rPr>
                <w:rFonts w:cs="Arial"/>
                <w:color w:val="000000"/>
              </w:rPr>
            </w:pPr>
          </w:p>
        </w:tc>
        <w:tc>
          <w:tcPr>
            <w:tcW w:w="425" w:type="dxa"/>
          </w:tcPr>
          <w:p w14:paraId="37503330"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1AC8847E" w14:textId="08F27D3D" w:rsidR="00FF46C3" w:rsidRPr="00D43636" w:rsidRDefault="00FF46C3" w:rsidP="00B501FA">
            <w:pPr>
              <w:tabs>
                <w:tab w:val="left" w:pos="596"/>
              </w:tabs>
              <w:spacing w:after="120" w:line="276" w:lineRule="auto"/>
              <w:rPr>
                <w:rFonts w:cs="Arial"/>
              </w:rPr>
            </w:pPr>
            <w:r w:rsidRPr="00D43636">
              <w:rPr>
                <w:rFonts w:cs="Arial"/>
              </w:rPr>
              <w:t xml:space="preserve">The </w:t>
            </w:r>
            <w:r>
              <w:rPr>
                <w:rFonts w:cs="Arial"/>
              </w:rPr>
              <w:t>Subject</w:t>
            </w:r>
            <w:r w:rsidRPr="00D43636">
              <w:rPr>
                <w:rFonts w:cs="Arial"/>
              </w:rPr>
              <w:t xml:space="preserve"> must live where the [</w:t>
            </w:r>
            <w:r w:rsidRPr="00D43636">
              <w:rPr>
                <w:rFonts w:cs="Arial"/>
                <w:i/>
              </w:rPr>
              <w:t>Supervising Officer/Department for Child Protection</w:t>
            </w:r>
            <w:r w:rsidRPr="00D43636">
              <w:rPr>
                <w:rFonts w:cs="Arial"/>
              </w:rPr>
              <w:t>] directs, at first with [</w:t>
            </w:r>
            <w:r w:rsidRPr="00D43636">
              <w:rPr>
                <w:rFonts w:cs="Arial"/>
                <w:i/>
              </w:rPr>
              <w:t>name</w:t>
            </w:r>
            <w:r w:rsidRPr="00D43636">
              <w:rPr>
                <w:rFonts w:cs="Arial"/>
              </w:rPr>
              <w:t>].</w:t>
            </w:r>
          </w:p>
        </w:tc>
      </w:tr>
      <w:tr w:rsidR="00FF46C3" w:rsidRPr="00D43636" w14:paraId="00C3E363" w14:textId="77777777" w:rsidTr="00B501FA">
        <w:trPr>
          <w:jc w:val="center"/>
        </w:trPr>
        <w:tc>
          <w:tcPr>
            <w:tcW w:w="421" w:type="dxa"/>
          </w:tcPr>
          <w:p w14:paraId="34AAB5BD" w14:textId="59BB4D5F" w:rsidR="00FF46C3" w:rsidRPr="00D43636" w:rsidRDefault="00FF46C3" w:rsidP="00FF46C3">
            <w:pPr>
              <w:numPr>
                <w:ilvl w:val="0"/>
                <w:numId w:val="25"/>
              </w:numPr>
              <w:tabs>
                <w:tab w:val="left" w:pos="454"/>
              </w:tabs>
              <w:spacing w:after="120" w:line="276" w:lineRule="auto"/>
              <w:rPr>
                <w:rFonts w:cs="Arial"/>
                <w:color w:val="000000"/>
              </w:rPr>
            </w:pPr>
          </w:p>
        </w:tc>
        <w:tc>
          <w:tcPr>
            <w:tcW w:w="425" w:type="dxa"/>
          </w:tcPr>
          <w:p w14:paraId="140AE9AE"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01B37FC6" w14:textId="7C5B1940" w:rsidR="00FF46C3" w:rsidRPr="00D43636" w:rsidRDefault="00FF46C3" w:rsidP="00B501FA">
            <w:pPr>
              <w:tabs>
                <w:tab w:val="left" w:pos="596"/>
                <w:tab w:val="left" w:pos="4857"/>
              </w:tabs>
              <w:spacing w:after="120" w:line="276" w:lineRule="auto"/>
              <w:rPr>
                <w:rFonts w:cs="Arial"/>
              </w:rPr>
            </w:pPr>
            <w:r w:rsidRPr="00D43636">
              <w:rPr>
                <w:rFonts w:cs="Arial"/>
              </w:rPr>
              <w:t xml:space="preserve">The </w:t>
            </w:r>
            <w:r>
              <w:rPr>
                <w:rFonts w:cs="Arial"/>
              </w:rPr>
              <w:t>Subject</w:t>
            </w:r>
            <w:r w:rsidRPr="00D43636">
              <w:rPr>
                <w:rFonts w:cs="Arial"/>
              </w:rPr>
              <w:t xml:space="preserve"> must stay at the required address between the hours of [</w:t>
            </w:r>
            <w:r w:rsidRPr="00D43636">
              <w:rPr>
                <w:rFonts w:cs="Arial"/>
                <w:i/>
              </w:rPr>
              <w:t>time</w:t>
            </w:r>
            <w:r w:rsidRPr="00D43636">
              <w:rPr>
                <w:rFonts w:cs="Arial"/>
              </w:rPr>
              <w:t>] and [</w:t>
            </w:r>
            <w:r w:rsidRPr="00D43636">
              <w:rPr>
                <w:rFonts w:cs="Arial"/>
                <w:i/>
              </w:rPr>
              <w:t>time</w:t>
            </w:r>
            <w:r w:rsidRPr="00D43636">
              <w:rPr>
                <w:rFonts w:cs="Arial"/>
              </w:rPr>
              <w:t xml:space="preserve">] and the </w:t>
            </w:r>
            <w:r>
              <w:rPr>
                <w:rFonts w:cs="Arial"/>
              </w:rPr>
              <w:t>Subject</w:t>
            </w:r>
            <w:r w:rsidRPr="00D43636">
              <w:rPr>
                <w:rFonts w:cs="Arial"/>
              </w:rPr>
              <w:t xml:space="preserve"> must be at </w:t>
            </w:r>
            <w:r>
              <w:rPr>
                <w:rFonts w:cs="Arial"/>
              </w:rPr>
              <w:t>an entrance to</w:t>
            </w:r>
            <w:r w:rsidRPr="00D43636">
              <w:rPr>
                <w:rFonts w:cs="Arial"/>
              </w:rPr>
              <w:t xml:space="preserve"> that address if asked to by the Supervising Officer or a Police Officer, unless absent:</w:t>
            </w:r>
          </w:p>
          <w:p w14:paraId="5E396DF3" w14:textId="4DE4B901" w:rsidR="00FF46C3" w:rsidRPr="00D43636" w:rsidRDefault="00FF46C3" w:rsidP="00FF46C3">
            <w:pPr>
              <w:numPr>
                <w:ilvl w:val="0"/>
                <w:numId w:val="32"/>
              </w:numPr>
              <w:spacing w:after="120" w:line="276" w:lineRule="auto"/>
              <w:rPr>
                <w:rFonts w:cs="Arial"/>
                <w:szCs w:val="16"/>
              </w:rPr>
            </w:pPr>
            <w:r w:rsidRPr="00D43636">
              <w:rPr>
                <w:rFonts w:cs="Arial"/>
              </w:rPr>
              <w:t xml:space="preserve">for emergency medical or dental treatment, to avoid or reduce a serious risk of death or injury to the </w:t>
            </w:r>
            <w:r>
              <w:rPr>
                <w:rFonts w:cs="Arial"/>
              </w:rPr>
              <w:t>Subject</w:t>
            </w:r>
            <w:r w:rsidRPr="00D43636">
              <w:rPr>
                <w:rFonts w:cs="Arial"/>
              </w:rPr>
              <w:t xml:space="preserve"> or another or for any other reason approved by the Supervising </w:t>
            </w:r>
            <w:proofErr w:type="gramStart"/>
            <w:r w:rsidRPr="00D43636">
              <w:rPr>
                <w:rFonts w:cs="Arial"/>
              </w:rPr>
              <w:t>Officer;</w:t>
            </w:r>
            <w:proofErr w:type="gramEnd"/>
          </w:p>
          <w:p w14:paraId="5C3BE4C3" w14:textId="77777777" w:rsidR="00FF46C3" w:rsidRPr="00D43636" w:rsidRDefault="00FF46C3" w:rsidP="00FF46C3">
            <w:pPr>
              <w:numPr>
                <w:ilvl w:val="0"/>
                <w:numId w:val="32"/>
              </w:numPr>
              <w:spacing w:after="120" w:line="276" w:lineRule="auto"/>
              <w:rPr>
                <w:rFonts w:cs="Arial"/>
                <w:sz w:val="24"/>
              </w:rPr>
            </w:pPr>
            <w:r w:rsidRPr="00D43636">
              <w:rPr>
                <w:rFonts w:cs="Arial"/>
              </w:rPr>
              <w:t>in line with the terms and conditions of this Obligation.</w:t>
            </w:r>
          </w:p>
        </w:tc>
      </w:tr>
      <w:tr w:rsidR="00FF46C3" w:rsidRPr="00D43636" w14:paraId="2FE55921" w14:textId="77777777" w:rsidTr="00B501FA">
        <w:trPr>
          <w:jc w:val="center"/>
        </w:trPr>
        <w:tc>
          <w:tcPr>
            <w:tcW w:w="421" w:type="dxa"/>
          </w:tcPr>
          <w:p w14:paraId="75F6F892" w14:textId="5A9A2A43" w:rsidR="00FF46C3" w:rsidRPr="00D43636" w:rsidRDefault="00FF46C3" w:rsidP="00FF46C3">
            <w:pPr>
              <w:numPr>
                <w:ilvl w:val="0"/>
                <w:numId w:val="25"/>
              </w:numPr>
              <w:tabs>
                <w:tab w:val="left" w:pos="454"/>
              </w:tabs>
              <w:spacing w:after="120" w:line="276" w:lineRule="auto"/>
              <w:rPr>
                <w:rFonts w:cs="Arial"/>
                <w:color w:val="000000"/>
              </w:rPr>
            </w:pPr>
          </w:p>
        </w:tc>
        <w:tc>
          <w:tcPr>
            <w:tcW w:w="425" w:type="dxa"/>
          </w:tcPr>
          <w:p w14:paraId="1EAAEE4E"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1E84EFB1" w14:textId="7C66D646" w:rsidR="00FF46C3" w:rsidRPr="00D43636" w:rsidRDefault="00FF46C3" w:rsidP="00B501FA">
            <w:pPr>
              <w:tabs>
                <w:tab w:val="left" w:pos="596"/>
                <w:tab w:val="left" w:pos="4857"/>
              </w:tabs>
              <w:spacing w:after="120" w:line="276" w:lineRule="auto"/>
              <w:rPr>
                <w:rFonts w:cs="Arial"/>
              </w:rPr>
            </w:pPr>
            <w:r w:rsidRPr="00D43636">
              <w:rPr>
                <w:rFonts w:cs="Arial"/>
              </w:rPr>
              <w:t xml:space="preserve">The </w:t>
            </w:r>
            <w:r>
              <w:rPr>
                <w:rFonts w:cs="Arial"/>
              </w:rPr>
              <w:t>Subject</w:t>
            </w:r>
            <w:r w:rsidRPr="00D43636">
              <w:rPr>
                <w:rFonts w:cs="Arial"/>
              </w:rPr>
              <w:t xml:space="preserve"> must stay at the required address between the hours of [</w:t>
            </w:r>
            <w:r w:rsidRPr="00D43636">
              <w:rPr>
                <w:rFonts w:cs="Arial"/>
                <w:i/>
              </w:rPr>
              <w:t>time</w:t>
            </w:r>
            <w:r w:rsidRPr="00D43636">
              <w:rPr>
                <w:rFonts w:cs="Arial"/>
              </w:rPr>
              <w:t>] and [</w:t>
            </w:r>
            <w:r w:rsidRPr="00D43636">
              <w:rPr>
                <w:rFonts w:cs="Arial"/>
                <w:i/>
              </w:rPr>
              <w:t>time</w:t>
            </w:r>
            <w:r w:rsidRPr="00D43636">
              <w:rPr>
                <w:rFonts w:cs="Arial"/>
              </w:rPr>
              <w:t xml:space="preserve">] and the </w:t>
            </w:r>
            <w:r>
              <w:rPr>
                <w:rFonts w:cs="Arial"/>
              </w:rPr>
              <w:t>Subject</w:t>
            </w:r>
            <w:r w:rsidRPr="00D43636">
              <w:rPr>
                <w:rFonts w:cs="Arial"/>
              </w:rPr>
              <w:t xml:space="preserve"> must be at </w:t>
            </w:r>
            <w:r>
              <w:rPr>
                <w:rFonts w:cs="Arial"/>
              </w:rPr>
              <w:t>an entrance to</w:t>
            </w:r>
            <w:r w:rsidRPr="00D43636">
              <w:rPr>
                <w:rFonts w:cs="Arial"/>
              </w:rPr>
              <w:t xml:space="preserve"> that address if asked to by the Supervising Officer or a Police Officer, unless absent:</w:t>
            </w:r>
          </w:p>
          <w:p w14:paraId="6CEC2C78" w14:textId="10373DE2" w:rsidR="00FF46C3" w:rsidRPr="00D43636" w:rsidRDefault="00FF46C3" w:rsidP="00FF46C3">
            <w:pPr>
              <w:numPr>
                <w:ilvl w:val="0"/>
                <w:numId w:val="33"/>
              </w:numPr>
              <w:spacing w:after="120" w:line="276" w:lineRule="auto"/>
              <w:rPr>
                <w:rFonts w:cs="Arial"/>
              </w:rPr>
            </w:pPr>
            <w:r w:rsidRPr="00D43636">
              <w:rPr>
                <w:rFonts w:cs="Arial"/>
              </w:rPr>
              <w:t xml:space="preserve">for emergency medical or dental treatment, to avoid or reduce a serious risk of death or injury to the </w:t>
            </w:r>
            <w:r>
              <w:rPr>
                <w:rFonts w:cs="Arial"/>
              </w:rPr>
              <w:t>Subject</w:t>
            </w:r>
            <w:r w:rsidRPr="00D43636">
              <w:rPr>
                <w:rFonts w:cs="Arial"/>
                <w:sz w:val="18"/>
              </w:rPr>
              <w:t xml:space="preserve"> </w:t>
            </w:r>
            <w:r w:rsidRPr="00D43636">
              <w:rPr>
                <w:rFonts w:cs="Arial"/>
              </w:rPr>
              <w:t xml:space="preserve">or another or for any other reason approved by the Supervising </w:t>
            </w:r>
            <w:proofErr w:type="gramStart"/>
            <w:r w:rsidRPr="00D43636">
              <w:rPr>
                <w:rFonts w:cs="Arial"/>
              </w:rPr>
              <w:t>Officer;</w:t>
            </w:r>
            <w:proofErr w:type="gramEnd"/>
          </w:p>
          <w:p w14:paraId="3B72E943" w14:textId="77777777" w:rsidR="00FF46C3" w:rsidRPr="00D43636" w:rsidRDefault="00FF46C3" w:rsidP="00FF46C3">
            <w:pPr>
              <w:numPr>
                <w:ilvl w:val="0"/>
                <w:numId w:val="33"/>
              </w:numPr>
              <w:spacing w:after="120" w:line="276" w:lineRule="auto"/>
              <w:rPr>
                <w:rFonts w:cs="Arial"/>
              </w:rPr>
            </w:pPr>
            <w:r w:rsidRPr="00D43636">
              <w:rPr>
                <w:rFonts w:cs="Arial"/>
              </w:rPr>
              <w:t xml:space="preserve">in line with the terms and conditions of this </w:t>
            </w:r>
            <w:proofErr w:type="gramStart"/>
            <w:r w:rsidRPr="00D43636">
              <w:rPr>
                <w:rFonts w:cs="Arial"/>
              </w:rPr>
              <w:t>Obligation;</w:t>
            </w:r>
            <w:proofErr w:type="gramEnd"/>
          </w:p>
          <w:p w14:paraId="426B77F2" w14:textId="77777777" w:rsidR="00FF46C3" w:rsidRPr="00D43636" w:rsidRDefault="00FF46C3" w:rsidP="00FF46C3">
            <w:pPr>
              <w:numPr>
                <w:ilvl w:val="0"/>
                <w:numId w:val="33"/>
              </w:numPr>
              <w:spacing w:after="120" w:line="276" w:lineRule="auto"/>
              <w:rPr>
                <w:rFonts w:cs="Arial"/>
                <w:sz w:val="24"/>
              </w:rPr>
            </w:pPr>
            <w:r w:rsidRPr="00D43636">
              <w:rPr>
                <w:rFonts w:cs="Arial"/>
              </w:rPr>
              <w:t>in the company of [</w:t>
            </w:r>
            <w:r w:rsidRPr="00D43636">
              <w:rPr>
                <w:rFonts w:cs="Arial"/>
                <w:i/>
              </w:rPr>
              <w:t>name/an adult approved by the Supervising Officer</w:t>
            </w:r>
            <w:r w:rsidRPr="00D43636">
              <w:rPr>
                <w:rFonts w:cs="Arial"/>
              </w:rPr>
              <w:t>].</w:t>
            </w:r>
          </w:p>
        </w:tc>
      </w:tr>
      <w:tr w:rsidR="00FF46C3" w:rsidRPr="00D43636" w14:paraId="4EF264DA" w14:textId="77777777" w:rsidTr="00B501FA">
        <w:trPr>
          <w:jc w:val="center"/>
        </w:trPr>
        <w:tc>
          <w:tcPr>
            <w:tcW w:w="421" w:type="dxa"/>
          </w:tcPr>
          <w:p w14:paraId="0C991524" w14:textId="324DC3B8" w:rsidR="00FF46C3" w:rsidRPr="00D43636" w:rsidRDefault="00FF46C3" w:rsidP="00FF46C3">
            <w:pPr>
              <w:numPr>
                <w:ilvl w:val="0"/>
                <w:numId w:val="25"/>
              </w:numPr>
              <w:tabs>
                <w:tab w:val="left" w:pos="454"/>
              </w:tabs>
              <w:spacing w:after="120" w:line="276" w:lineRule="auto"/>
              <w:rPr>
                <w:rFonts w:eastAsia="Arial" w:cs="Arial"/>
              </w:rPr>
            </w:pPr>
          </w:p>
        </w:tc>
        <w:tc>
          <w:tcPr>
            <w:tcW w:w="425" w:type="dxa"/>
          </w:tcPr>
          <w:p w14:paraId="67CCCADC"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368F5062" w14:textId="6C5A41A8" w:rsidR="00FF46C3" w:rsidRPr="00D43636" w:rsidRDefault="00FF46C3" w:rsidP="00B501FA">
            <w:pPr>
              <w:tabs>
                <w:tab w:val="left" w:pos="596"/>
              </w:tabs>
              <w:spacing w:after="120" w:line="276" w:lineRule="auto"/>
              <w:rPr>
                <w:rFonts w:cs="Arial"/>
              </w:rPr>
            </w:pPr>
            <w:r w:rsidRPr="00D43636">
              <w:rPr>
                <w:rFonts w:eastAsia="Arial" w:cs="Arial"/>
                <w:b/>
                <w:sz w:val="12"/>
                <w:szCs w:val="24"/>
                <w:lang w:bidi="en-US"/>
              </w:rPr>
              <w:t>default selected if general residential condition selected</w:t>
            </w:r>
            <w:r w:rsidRPr="00D43636">
              <w:rPr>
                <w:rFonts w:cs="Arial"/>
                <w:sz w:val="14"/>
              </w:rPr>
              <w:t xml:space="preserve"> </w:t>
            </w:r>
            <w:r w:rsidRPr="00D43636">
              <w:rPr>
                <w:rFonts w:cs="Arial"/>
              </w:rPr>
              <w:t xml:space="preserve">If an emergency requires the </w:t>
            </w:r>
            <w:r>
              <w:rPr>
                <w:rFonts w:cs="Arial"/>
              </w:rPr>
              <w:t>Subject</w:t>
            </w:r>
            <w:r w:rsidRPr="00D43636">
              <w:rPr>
                <w:rFonts w:cs="Arial"/>
              </w:rPr>
              <w:t xml:space="preserve"> to move to another address:</w:t>
            </w:r>
          </w:p>
          <w:p w14:paraId="330BA01C" w14:textId="5D95C5BD" w:rsidR="00FF46C3" w:rsidRPr="00D43636" w:rsidRDefault="00FF46C3" w:rsidP="00FF46C3">
            <w:pPr>
              <w:numPr>
                <w:ilvl w:val="0"/>
                <w:numId w:val="34"/>
              </w:numPr>
              <w:spacing w:after="120" w:line="276" w:lineRule="auto"/>
              <w:rPr>
                <w:rFonts w:cs="Arial"/>
              </w:rPr>
            </w:pPr>
            <w:r w:rsidRPr="00D43636">
              <w:rPr>
                <w:rFonts w:cs="Arial"/>
              </w:rPr>
              <w:t xml:space="preserve">the </w:t>
            </w:r>
            <w:r>
              <w:rPr>
                <w:rFonts w:cs="Arial"/>
              </w:rPr>
              <w:t>Subject</w:t>
            </w:r>
            <w:r w:rsidRPr="00D43636">
              <w:rPr>
                <w:rFonts w:cs="Arial"/>
              </w:rPr>
              <w:t xml:space="preserve"> must not move until they have obtained the permission of the Supervising </w:t>
            </w:r>
            <w:proofErr w:type="spellStart"/>
            <w:proofErr w:type="gramStart"/>
            <w:r w:rsidRPr="00D43636">
              <w:rPr>
                <w:rFonts w:cs="Arial"/>
              </w:rPr>
              <w:t>Officer;and</w:t>
            </w:r>
            <w:proofErr w:type="spellEnd"/>
            <w:proofErr w:type="gramEnd"/>
          </w:p>
          <w:p w14:paraId="600A2A36" w14:textId="55CFB94D" w:rsidR="00FF46C3" w:rsidRPr="00D43636" w:rsidRDefault="00FF46C3" w:rsidP="00FF46C3">
            <w:pPr>
              <w:numPr>
                <w:ilvl w:val="0"/>
                <w:numId w:val="34"/>
              </w:numPr>
              <w:spacing w:after="120" w:line="276" w:lineRule="auto"/>
              <w:rPr>
                <w:rFonts w:cs="Arial"/>
              </w:rPr>
            </w:pPr>
            <w:r w:rsidRPr="00D43636">
              <w:rPr>
                <w:rFonts w:cs="Arial"/>
              </w:rPr>
              <w:t xml:space="preserve">the </w:t>
            </w:r>
            <w:r>
              <w:rPr>
                <w:rFonts w:cs="Arial"/>
              </w:rPr>
              <w:t>Subject</w:t>
            </w:r>
            <w:r w:rsidRPr="00D43636">
              <w:rPr>
                <w:rFonts w:cs="Arial"/>
              </w:rPr>
              <w:t xml:space="preserve"> must apply to the Court for a variation of the conditions of this Obligation within 2 working days; and</w:t>
            </w:r>
          </w:p>
          <w:p w14:paraId="010243DF" w14:textId="77777777" w:rsidR="00FF46C3" w:rsidRPr="00D43636" w:rsidRDefault="00FF46C3" w:rsidP="00FF46C3">
            <w:pPr>
              <w:numPr>
                <w:ilvl w:val="0"/>
                <w:numId w:val="34"/>
              </w:numPr>
              <w:spacing w:after="120" w:line="276" w:lineRule="auto"/>
              <w:ind w:right="57"/>
              <w:rPr>
                <w:rFonts w:cs="Arial"/>
                <w:sz w:val="24"/>
              </w:rPr>
            </w:pPr>
            <w:r w:rsidRPr="00D43636">
              <w:rPr>
                <w:rFonts w:cs="Arial"/>
              </w:rPr>
              <w:t>the conditions of this Obligation will continue to apply as though the new address were specified in this Obligation.</w:t>
            </w:r>
          </w:p>
        </w:tc>
      </w:tr>
      <w:tr w:rsidR="00FF46C3" w:rsidRPr="00D43636" w14:paraId="70460A1A" w14:textId="77777777" w:rsidTr="00B501FA">
        <w:trPr>
          <w:jc w:val="center"/>
        </w:trPr>
        <w:tc>
          <w:tcPr>
            <w:tcW w:w="421" w:type="dxa"/>
          </w:tcPr>
          <w:p w14:paraId="4413EACB" w14:textId="1D04B06B" w:rsidR="00FF46C3" w:rsidRPr="00D43636" w:rsidRDefault="00FF46C3" w:rsidP="00FF46C3">
            <w:pPr>
              <w:numPr>
                <w:ilvl w:val="0"/>
                <w:numId w:val="25"/>
              </w:numPr>
              <w:tabs>
                <w:tab w:val="left" w:pos="454"/>
              </w:tabs>
              <w:spacing w:after="120" w:line="276" w:lineRule="auto"/>
              <w:rPr>
                <w:rFonts w:cs="Arial"/>
                <w:color w:val="000000"/>
              </w:rPr>
            </w:pPr>
          </w:p>
        </w:tc>
        <w:tc>
          <w:tcPr>
            <w:tcW w:w="425" w:type="dxa"/>
          </w:tcPr>
          <w:p w14:paraId="4B234CC1"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24446E3E" w14:textId="57F0AC7F" w:rsidR="00FF46C3" w:rsidRPr="00D43636" w:rsidRDefault="00FF46C3" w:rsidP="00B501FA">
            <w:pPr>
              <w:tabs>
                <w:tab w:val="left" w:pos="1515"/>
              </w:tabs>
              <w:spacing w:after="120" w:line="276" w:lineRule="auto"/>
              <w:rPr>
                <w:rFonts w:eastAsia="Arial" w:cs="Arial"/>
                <w:b/>
                <w:sz w:val="12"/>
              </w:rPr>
            </w:pPr>
            <w:r w:rsidRPr="00D43636">
              <w:rPr>
                <w:rFonts w:cs="Arial"/>
              </w:rPr>
              <w:t xml:space="preserve">The </w:t>
            </w:r>
            <w:r>
              <w:rPr>
                <w:rFonts w:cs="Arial"/>
              </w:rPr>
              <w:t>Subject</w:t>
            </w:r>
            <w:r w:rsidRPr="00D43636">
              <w:rPr>
                <w:rFonts w:cs="Arial"/>
              </w:rPr>
              <w:t xml:space="preserve"> must not live at [</w:t>
            </w:r>
            <w:r w:rsidRPr="00D43636">
              <w:rPr>
                <w:rFonts w:cs="Arial"/>
                <w:i/>
              </w:rPr>
              <w:t>address(es)</w:t>
            </w:r>
            <w:r w:rsidRPr="00D43636">
              <w:rPr>
                <w:rFonts w:cs="Arial"/>
              </w:rPr>
              <w:t>].</w:t>
            </w:r>
          </w:p>
        </w:tc>
      </w:tr>
      <w:tr w:rsidR="00FF46C3" w:rsidRPr="00D43636" w14:paraId="003B1A72" w14:textId="77777777" w:rsidTr="00B501FA">
        <w:trPr>
          <w:jc w:val="center"/>
        </w:trPr>
        <w:tc>
          <w:tcPr>
            <w:tcW w:w="421" w:type="dxa"/>
          </w:tcPr>
          <w:p w14:paraId="49FE6F85" w14:textId="471663BF" w:rsidR="00FF46C3" w:rsidRPr="00D43636" w:rsidRDefault="00FF46C3" w:rsidP="00FF46C3">
            <w:pPr>
              <w:numPr>
                <w:ilvl w:val="0"/>
                <w:numId w:val="25"/>
              </w:numPr>
              <w:tabs>
                <w:tab w:val="left" w:pos="454"/>
              </w:tabs>
              <w:spacing w:after="120" w:line="276" w:lineRule="auto"/>
              <w:rPr>
                <w:rFonts w:cs="Arial"/>
                <w:color w:val="000000"/>
              </w:rPr>
            </w:pPr>
          </w:p>
        </w:tc>
        <w:tc>
          <w:tcPr>
            <w:tcW w:w="425" w:type="dxa"/>
          </w:tcPr>
          <w:p w14:paraId="410926B2"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171E4B4A" w14:textId="40FD6789" w:rsidR="00FF46C3" w:rsidRPr="00D43636" w:rsidRDefault="00FF46C3" w:rsidP="00B501FA">
            <w:pPr>
              <w:tabs>
                <w:tab w:val="left" w:pos="1515"/>
              </w:tabs>
              <w:spacing w:after="120" w:line="276" w:lineRule="auto"/>
              <w:rPr>
                <w:rFonts w:cs="Arial"/>
              </w:rPr>
            </w:pPr>
            <w:r w:rsidRPr="00D43636">
              <w:rPr>
                <w:rFonts w:cs="Arial"/>
              </w:rPr>
              <w:t xml:space="preserve">The </w:t>
            </w:r>
            <w:r>
              <w:rPr>
                <w:rFonts w:cs="Arial"/>
              </w:rPr>
              <w:t>Subject</w:t>
            </w:r>
            <w:r w:rsidRPr="00D43636">
              <w:rPr>
                <w:rFonts w:cs="Arial"/>
              </w:rPr>
              <w:t xml:space="preserve"> must not live with [</w:t>
            </w:r>
            <w:r w:rsidRPr="00D43636">
              <w:rPr>
                <w:rFonts w:cs="Arial"/>
                <w:i/>
              </w:rPr>
              <w:t>name(s)</w:t>
            </w:r>
            <w:r w:rsidRPr="00D43636">
              <w:rPr>
                <w:rFonts w:cs="Arial"/>
              </w:rPr>
              <w:t>].</w:t>
            </w:r>
          </w:p>
        </w:tc>
      </w:tr>
      <w:tr w:rsidR="00FF46C3" w:rsidRPr="00D43636" w14:paraId="1872212F" w14:textId="77777777" w:rsidTr="00B501FA">
        <w:trPr>
          <w:jc w:val="center"/>
        </w:trPr>
        <w:tc>
          <w:tcPr>
            <w:tcW w:w="10485" w:type="dxa"/>
            <w:gridSpan w:val="3"/>
          </w:tcPr>
          <w:p w14:paraId="7672429B" w14:textId="77777777" w:rsidR="00FF46C3" w:rsidRPr="00D43636" w:rsidRDefault="00FF46C3" w:rsidP="00B501FA">
            <w:pPr>
              <w:spacing w:before="120" w:after="120" w:line="276" w:lineRule="auto"/>
              <w:rPr>
                <w:rFonts w:cs="Arial"/>
                <w:b/>
              </w:rPr>
            </w:pPr>
            <w:r w:rsidRPr="00D43636">
              <w:rPr>
                <w:rFonts w:cs="Arial"/>
                <w:b/>
              </w:rPr>
              <w:t>Monitoring</w:t>
            </w:r>
          </w:p>
        </w:tc>
      </w:tr>
      <w:tr w:rsidR="00FF46C3" w:rsidRPr="00D43636" w14:paraId="09F6C449" w14:textId="77777777" w:rsidTr="00B501FA">
        <w:trPr>
          <w:jc w:val="center"/>
        </w:trPr>
        <w:tc>
          <w:tcPr>
            <w:tcW w:w="421" w:type="dxa"/>
          </w:tcPr>
          <w:p w14:paraId="6D6FC716" w14:textId="5479C1BE" w:rsidR="00FF46C3" w:rsidRPr="00D43636" w:rsidRDefault="00FF46C3" w:rsidP="00FF46C3">
            <w:pPr>
              <w:numPr>
                <w:ilvl w:val="0"/>
                <w:numId w:val="25"/>
              </w:numPr>
              <w:tabs>
                <w:tab w:val="left" w:pos="454"/>
              </w:tabs>
              <w:spacing w:after="120" w:line="276" w:lineRule="auto"/>
              <w:rPr>
                <w:rFonts w:eastAsia="Arial" w:cs="Arial"/>
              </w:rPr>
            </w:pPr>
          </w:p>
        </w:tc>
        <w:tc>
          <w:tcPr>
            <w:tcW w:w="425" w:type="dxa"/>
          </w:tcPr>
          <w:p w14:paraId="74358DFA"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45949ABE" w14:textId="5E0A8118" w:rsidR="00FF46C3" w:rsidRPr="00D43636" w:rsidRDefault="00FF46C3" w:rsidP="00B501FA">
            <w:pPr>
              <w:tabs>
                <w:tab w:val="left" w:pos="596"/>
              </w:tabs>
              <w:spacing w:after="120" w:line="276" w:lineRule="auto"/>
              <w:rPr>
                <w:rFonts w:cs="Arial"/>
              </w:rPr>
            </w:pPr>
            <w:r w:rsidRPr="00D43636">
              <w:rPr>
                <w:rFonts w:cs="Arial"/>
              </w:rPr>
              <w:t xml:space="preserve">When the </w:t>
            </w:r>
            <w:r>
              <w:rPr>
                <w:rFonts w:cs="Arial"/>
              </w:rPr>
              <w:t>Subject</w:t>
            </w:r>
            <w:r w:rsidRPr="00D43636">
              <w:rPr>
                <w:rFonts w:cs="Arial"/>
              </w:rPr>
              <w:t xml:space="preserve"> is released from Court:</w:t>
            </w:r>
          </w:p>
          <w:p w14:paraId="71014CA7" w14:textId="307D0BFE" w:rsidR="00FF46C3" w:rsidRPr="00D43636" w:rsidRDefault="00FF46C3" w:rsidP="00FF46C3">
            <w:pPr>
              <w:numPr>
                <w:ilvl w:val="0"/>
                <w:numId w:val="35"/>
              </w:numPr>
              <w:spacing w:after="120" w:line="276" w:lineRule="auto"/>
              <w:rPr>
                <w:rFonts w:cs="Arial"/>
                <w:sz w:val="24"/>
              </w:rPr>
            </w:pPr>
            <w:r w:rsidRPr="00D43636">
              <w:rPr>
                <w:rFonts w:eastAsia="Arial" w:cs="Arial"/>
                <w:b/>
                <w:sz w:val="12"/>
                <w:szCs w:val="24"/>
                <w:lang w:bidi="en-US"/>
              </w:rPr>
              <w:t>default selected</w:t>
            </w:r>
            <w:r w:rsidRPr="00D43636">
              <w:rPr>
                <w:rFonts w:cs="Arial"/>
              </w:rPr>
              <w:t xml:space="preserve"> the </w:t>
            </w:r>
            <w:r>
              <w:rPr>
                <w:rFonts w:cs="Arial"/>
              </w:rPr>
              <w:t>Subject</w:t>
            </w:r>
            <w:r w:rsidRPr="00D43636">
              <w:rPr>
                <w:rFonts w:cs="Arial"/>
              </w:rPr>
              <w:t xml:space="preserve"> must go straight to [</w:t>
            </w:r>
            <w:r w:rsidRPr="00D43636">
              <w:rPr>
                <w:rFonts w:cs="Arial"/>
                <w:i/>
              </w:rPr>
              <w:t>address</w:t>
            </w:r>
            <w:r w:rsidRPr="00D43636">
              <w:rPr>
                <w:rFonts w:cs="Arial"/>
              </w:rPr>
              <w:t xml:space="preserve">], so the </w:t>
            </w:r>
            <w:r>
              <w:rPr>
                <w:rFonts w:cs="Arial"/>
              </w:rPr>
              <w:t>Subject</w:t>
            </w:r>
            <w:r w:rsidRPr="00D43636">
              <w:rPr>
                <w:rFonts w:cs="Arial"/>
              </w:rPr>
              <w:t xml:space="preserve"> can have an electronic transmitter fitted </w:t>
            </w:r>
            <w:r w:rsidRPr="00D43636">
              <w:rPr>
                <w:rFonts w:cs="Arial"/>
                <w:b/>
                <w:bCs/>
                <w:sz w:val="12"/>
                <w:szCs w:val="12"/>
              </w:rPr>
              <w:t>following</w:t>
            </w:r>
            <w:r w:rsidRPr="00D43636">
              <w:rPr>
                <w:rFonts w:cs="Arial"/>
                <w:sz w:val="12"/>
                <w:szCs w:val="12"/>
              </w:rPr>
              <w:t xml:space="preserve"> </w:t>
            </w:r>
            <w:r w:rsidRPr="00D43636">
              <w:rPr>
                <w:rFonts w:eastAsia="Arial" w:cs="Arial"/>
                <w:b/>
                <w:sz w:val="12"/>
                <w:szCs w:val="24"/>
              </w:rPr>
              <w:t>words displayed if address is home address rather than Department address</w:t>
            </w:r>
            <w:r w:rsidRPr="00D43636">
              <w:rPr>
                <w:rFonts w:cs="Arial"/>
                <w:sz w:val="24"/>
              </w:rPr>
              <w:t xml:space="preserve"> </w:t>
            </w:r>
            <w:r w:rsidRPr="00D43636">
              <w:rPr>
                <w:rFonts w:cs="Arial"/>
              </w:rPr>
              <w:t xml:space="preserve">and when the </w:t>
            </w:r>
            <w:r>
              <w:rPr>
                <w:rFonts w:cs="Arial"/>
              </w:rPr>
              <w:t>Subject</w:t>
            </w:r>
            <w:r w:rsidRPr="00D43636">
              <w:rPr>
                <w:rFonts w:cs="Arial"/>
                <w:i/>
              </w:rPr>
              <w:t xml:space="preserve"> </w:t>
            </w:r>
            <w:r w:rsidRPr="00D43636">
              <w:rPr>
                <w:rFonts w:cs="Arial"/>
              </w:rPr>
              <w:t xml:space="preserve">gets </w:t>
            </w:r>
            <w:r w:rsidRPr="00D43636">
              <w:rPr>
                <w:rFonts w:cs="Arial"/>
              </w:rPr>
              <w:lastRenderedPageBreak/>
              <w:t xml:space="preserve">there, the </w:t>
            </w:r>
            <w:r>
              <w:rPr>
                <w:rFonts w:cs="Arial"/>
              </w:rPr>
              <w:t>Subject</w:t>
            </w:r>
            <w:r w:rsidRPr="00D43636">
              <w:rPr>
                <w:rFonts w:cs="Arial"/>
              </w:rPr>
              <w:t xml:space="preserve"> must contact the Home Detention Unit of the Department of Human Services by telephone on 1800 814 914.</w:t>
            </w:r>
          </w:p>
          <w:p w14:paraId="59E69682" w14:textId="2431285B" w:rsidR="00FF46C3" w:rsidRPr="00D43636" w:rsidRDefault="00FF46C3" w:rsidP="00FF46C3">
            <w:pPr>
              <w:numPr>
                <w:ilvl w:val="0"/>
                <w:numId w:val="35"/>
              </w:numPr>
              <w:spacing w:after="120" w:line="276" w:lineRule="auto"/>
              <w:rPr>
                <w:rFonts w:eastAsia="Arial" w:cs="Arial"/>
                <w:sz w:val="24"/>
                <w:szCs w:val="24"/>
                <w:lang w:bidi="en-US"/>
              </w:rPr>
            </w:pPr>
            <w:r w:rsidRPr="00D43636">
              <w:rPr>
                <w:rFonts w:cs="Arial"/>
              </w:rPr>
              <w:t xml:space="preserve">the </w:t>
            </w:r>
            <w:r>
              <w:rPr>
                <w:rFonts w:cs="Arial"/>
              </w:rPr>
              <w:t>Subject</w:t>
            </w:r>
            <w:r w:rsidRPr="00D43636">
              <w:rPr>
                <w:rFonts w:cs="Arial"/>
              </w:rPr>
              <w:t xml:space="preserve"> must remain in custody pending the availability of an electronic monitoring device</w:t>
            </w:r>
          </w:p>
          <w:p w14:paraId="7E28CC2B" w14:textId="6B490BE9" w:rsidR="00FF46C3" w:rsidRPr="00D43636" w:rsidRDefault="00FF46C3" w:rsidP="00FF46C3">
            <w:pPr>
              <w:numPr>
                <w:ilvl w:val="0"/>
                <w:numId w:val="35"/>
              </w:numPr>
              <w:spacing w:after="120" w:line="276" w:lineRule="auto"/>
              <w:rPr>
                <w:rFonts w:eastAsia="Arial" w:cs="Arial"/>
                <w:lang w:bidi="en-US"/>
              </w:rPr>
            </w:pPr>
            <w:r w:rsidRPr="00D43636">
              <w:rPr>
                <w:rFonts w:cs="Arial"/>
              </w:rPr>
              <w:t xml:space="preserve">the </w:t>
            </w:r>
            <w:r>
              <w:rPr>
                <w:rFonts w:cs="Arial"/>
              </w:rPr>
              <w:t>Subject</w:t>
            </w:r>
            <w:r w:rsidRPr="00D43636">
              <w:rPr>
                <w:rFonts w:cs="Arial"/>
              </w:rPr>
              <w:t xml:space="preserve"> must wear the electronic transmitter and obey the Department of Human Services rules of electronic monitoring, including charging the transmitter daily, for the term of </w:t>
            </w:r>
            <w:r w:rsidRPr="00D43636">
              <w:rPr>
                <w:rFonts w:cs="Arial"/>
                <w:szCs w:val="16"/>
              </w:rPr>
              <w:t>this</w:t>
            </w:r>
            <w:r w:rsidRPr="00D43636">
              <w:rPr>
                <w:rFonts w:cs="Arial"/>
              </w:rPr>
              <w:t xml:space="preserve"> Obligation.</w:t>
            </w:r>
          </w:p>
          <w:p w14:paraId="7E2D90BE" w14:textId="45CC4EFF" w:rsidR="00FF46C3" w:rsidRPr="00D43636" w:rsidRDefault="00FF46C3" w:rsidP="00FF46C3">
            <w:pPr>
              <w:numPr>
                <w:ilvl w:val="0"/>
                <w:numId w:val="35"/>
              </w:numPr>
              <w:spacing w:after="120" w:line="276" w:lineRule="auto"/>
              <w:rPr>
                <w:rFonts w:eastAsia="Arial" w:cs="Arial"/>
                <w:lang w:bidi="en-US"/>
              </w:rPr>
            </w:pPr>
            <w:r w:rsidRPr="00D43636">
              <w:rPr>
                <w:rFonts w:cs="Arial"/>
              </w:rPr>
              <w:t xml:space="preserve">the </w:t>
            </w:r>
            <w:r>
              <w:rPr>
                <w:rFonts w:cs="Arial"/>
              </w:rPr>
              <w:t>Subject</w:t>
            </w:r>
            <w:r w:rsidRPr="00D43636">
              <w:rPr>
                <w:rFonts w:cs="Arial"/>
              </w:rPr>
              <w:t xml:space="preserve"> must always be contactable by mobile telephone</w:t>
            </w:r>
            <w:r w:rsidRPr="00D43636">
              <w:rPr>
                <w:rFonts w:cs="Arial"/>
                <w:szCs w:val="16"/>
              </w:rPr>
              <w:t xml:space="preserve"> </w:t>
            </w:r>
            <w:r w:rsidRPr="00D43636">
              <w:rPr>
                <w:rFonts w:cs="Arial"/>
              </w:rPr>
              <w:t>[</w:t>
            </w:r>
            <w:r w:rsidRPr="00D43636">
              <w:rPr>
                <w:rFonts w:cs="Arial"/>
                <w:i/>
              </w:rPr>
              <w:t>that does not provide access to the internet</w:t>
            </w:r>
            <w:r w:rsidRPr="00D43636">
              <w:rPr>
                <w:rFonts w:cs="Arial"/>
              </w:rPr>
              <w:t xml:space="preserve">]. The </w:t>
            </w:r>
            <w:r>
              <w:rPr>
                <w:rFonts w:cs="Arial"/>
              </w:rPr>
              <w:t>Subject</w:t>
            </w:r>
            <w:r w:rsidRPr="00D43636">
              <w:rPr>
                <w:rFonts w:cs="Arial"/>
              </w:rPr>
              <w:t xml:space="preserve"> must give their contact details to the Supervising Officer so they can use it to </w:t>
            </w:r>
            <w:proofErr w:type="gramStart"/>
            <w:r w:rsidRPr="00D43636">
              <w:rPr>
                <w:rFonts w:cs="Arial"/>
              </w:rPr>
              <w:t xml:space="preserve">get in touch with the </w:t>
            </w:r>
            <w:r>
              <w:rPr>
                <w:rFonts w:cs="Arial"/>
              </w:rPr>
              <w:t>Subject</w:t>
            </w:r>
            <w:r w:rsidRPr="00D43636">
              <w:rPr>
                <w:rFonts w:cs="Arial"/>
              </w:rPr>
              <w:t xml:space="preserve"> at all times</w:t>
            </w:r>
            <w:proofErr w:type="gramEnd"/>
            <w:r w:rsidRPr="00D43636">
              <w:rPr>
                <w:rFonts w:cs="Arial"/>
              </w:rPr>
              <w:t xml:space="preserve"> while electronically monitored.</w:t>
            </w:r>
          </w:p>
          <w:p w14:paraId="3516C46E" w14:textId="49FF6D85" w:rsidR="00FF46C3" w:rsidRPr="00D43636" w:rsidRDefault="00FF46C3" w:rsidP="00FF46C3">
            <w:pPr>
              <w:numPr>
                <w:ilvl w:val="0"/>
                <w:numId w:val="35"/>
              </w:numPr>
              <w:spacing w:after="120" w:line="276" w:lineRule="auto"/>
              <w:rPr>
                <w:rFonts w:eastAsia="Arial" w:cs="Arial"/>
                <w:lang w:bidi="en-US"/>
              </w:rPr>
            </w:pPr>
            <w:r w:rsidRPr="00D43636">
              <w:rPr>
                <w:rFonts w:cs="Arial"/>
              </w:rPr>
              <w:t xml:space="preserve">the </w:t>
            </w:r>
            <w:r>
              <w:rPr>
                <w:rFonts w:cs="Arial"/>
              </w:rPr>
              <w:t>Subject</w:t>
            </w:r>
            <w:r w:rsidRPr="00D43636">
              <w:rPr>
                <w:rFonts w:cs="Arial"/>
              </w:rPr>
              <w:t xml:space="preserve"> must not do any water related sport or activity at any time unless this has been approved beforehand by the Supervising Officer.</w:t>
            </w:r>
          </w:p>
          <w:p w14:paraId="457A9018" w14:textId="52E4F662" w:rsidR="00FF46C3" w:rsidRPr="00D43636" w:rsidRDefault="00FF46C3" w:rsidP="00FF46C3">
            <w:pPr>
              <w:numPr>
                <w:ilvl w:val="0"/>
                <w:numId w:val="35"/>
              </w:numPr>
              <w:spacing w:after="120" w:line="276" w:lineRule="auto"/>
              <w:rPr>
                <w:rFonts w:eastAsia="Arial" w:cs="Arial"/>
                <w:sz w:val="24"/>
              </w:rPr>
            </w:pPr>
            <w:r w:rsidRPr="00D43636">
              <w:rPr>
                <w:rFonts w:cs="Arial"/>
              </w:rPr>
              <w:t xml:space="preserve">the </w:t>
            </w:r>
            <w:r>
              <w:rPr>
                <w:rFonts w:cs="Arial"/>
              </w:rPr>
              <w:t>Subject</w:t>
            </w:r>
            <w:r w:rsidRPr="00D43636">
              <w:rPr>
                <w:rFonts w:cs="Arial"/>
              </w:rPr>
              <w:t xml:space="preserve"> must answer straight away to any calls or text messages from the Department of Human Services</w:t>
            </w:r>
            <w:r w:rsidRPr="00D43636">
              <w:rPr>
                <w:rFonts w:cs="Arial"/>
                <w:i/>
              </w:rPr>
              <w:t xml:space="preserve"> </w:t>
            </w:r>
            <w:r w:rsidRPr="00D43636">
              <w:rPr>
                <w:rFonts w:cs="Arial"/>
              </w:rPr>
              <w:t xml:space="preserve">on the mobile phone number the </w:t>
            </w:r>
            <w:r>
              <w:rPr>
                <w:rFonts w:cs="Arial"/>
              </w:rPr>
              <w:t>Subject</w:t>
            </w:r>
            <w:r w:rsidRPr="00D43636">
              <w:rPr>
                <w:rFonts w:cs="Arial"/>
              </w:rPr>
              <w:t xml:space="preserve"> has given.</w:t>
            </w:r>
          </w:p>
        </w:tc>
      </w:tr>
      <w:tr w:rsidR="00FF46C3" w:rsidRPr="00D43636" w14:paraId="323B65A3" w14:textId="77777777" w:rsidTr="00B501FA">
        <w:trPr>
          <w:jc w:val="center"/>
        </w:trPr>
        <w:tc>
          <w:tcPr>
            <w:tcW w:w="10485" w:type="dxa"/>
            <w:gridSpan w:val="3"/>
          </w:tcPr>
          <w:p w14:paraId="5AD4D6A5" w14:textId="77777777" w:rsidR="00FF46C3" w:rsidRPr="00D43636" w:rsidRDefault="00FF46C3" w:rsidP="00B501FA">
            <w:pPr>
              <w:tabs>
                <w:tab w:val="left" w:pos="596"/>
              </w:tabs>
              <w:spacing w:before="120" w:after="120" w:line="276" w:lineRule="auto"/>
              <w:rPr>
                <w:rFonts w:cs="Arial"/>
                <w:b/>
              </w:rPr>
            </w:pPr>
            <w:r w:rsidRPr="00D43636">
              <w:rPr>
                <w:rFonts w:cs="Arial"/>
                <w:b/>
              </w:rPr>
              <w:lastRenderedPageBreak/>
              <w:t>Community Service</w:t>
            </w:r>
          </w:p>
        </w:tc>
      </w:tr>
      <w:tr w:rsidR="00FF46C3" w:rsidRPr="00D43636" w14:paraId="3A287BC3" w14:textId="77777777" w:rsidTr="00B501FA">
        <w:trPr>
          <w:jc w:val="center"/>
        </w:trPr>
        <w:tc>
          <w:tcPr>
            <w:tcW w:w="421" w:type="dxa"/>
          </w:tcPr>
          <w:p w14:paraId="2BB6F50F" w14:textId="34CCFF0B" w:rsidR="00FF46C3" w:rsidRPr="00D43636" w:rsidRDefault="00FF46C3" w:rsidP="00FF46C3">
            <w:pPr>
              <w:numPr>
                <w:ilvl w:val="0"/>
                <w:numId w:val="25"/>
              </w:numPr>
              <w:tabs>
                <w:tab w:val="left" w:pos="454"/>
              </w:tabs>
              <w:spacing w:after="120" w:line="276" w:lineRule="auto"/>
              <w:rPr>
                <w:rFonts w:eastAsia="Arial" w:cs="Arial"/>
              </w:rPr>
            </w:pPr>
          </w:p>
        </w:tc>
        <w:tc>
          <w:tcPr>
            <w:tcW w:w="425" w:type="dxa"/>
          </w:tcPr>
          <w:p w14:paraId="24E407EF"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5B111A3D" w14:textId="17F4CF75" w:rsidR="00FF46C3" w:rsidRPr="00D43636" w:rsidRDefault="00FF46C3" w:rsidP="00B501FA">
            <w:pPr>
              <w:tabs>
                <w:tab w:val="left" w:pos="596"/>
              </w:tabs>
              <w:spacing w:after="120" w:line="276" w:lineRule="auto"/>
              <w:rPr>
                <w:rFonts w:cs="Arial"/>
              </w:rPr>
            </w:pPr>
            <w:r w:rsidRPr="00D43636">
              <w:rPr>
                <w:rFonts w:cs="Arial"/>
              </w:rPr>
              <w:t xml:space="preserve">The </w:t>
            </w:r>
            <w:r>
              <w:rPr>
                <w:rFonts w:cs="Arial"/>
              </w:rPr>
              <w:t>Subject</w:t>
            </w:r>
            <w:r w:rsidRPr="00D43636">
              <w:rPr>
                <w:rFonts w:cs="Arial"/>
              </w:rPr>
              <w:t xml:space="preserve"> must do [</w:t>
            </w:r>
            <w:r w:rsidRPr="00D43636">
              <w:rPr>
                <w:rFonts w:cs="Arial"/>
                <w:i/>
              </w:rPr>
              <w:t>number</w:t>
            </w:r>
            <w:r w:rsidRPr="00D43636">
              <w:rPr>
                <w:rFonts w:cs="Arial"/>
              </w:rPr>
              <w:t xml:space="preserve">] hours of community service within </w:t>
            </w:r>
            <w:r w:rsidRPr="00D43636">
              <w:rPr>
                <w:rFonts w:eastAsia="Arial" w:cs="Arial"/>
              </w:rPr>
              <w:t>[</w:t>
            </w:r>
            <w:r w:rsidRPr="00D43636">
              <w:rPr>
                <w:rFonts w:eastAsia="Arial" w:cs="Arial"/>
                <w:i/>
              </w:rPr>
              <w:t>no</w:t>
            </w:r>
            <w:r w:rsidRPr="00D43636">
              <w:rPr>
                <w:rFonts w:eastAsia="Arial" w:cs="Arial"/>
                <w:iCs/>
              </w:rPr>
              <w:t>]</w:t>
            </w:r>
            <w:r w:rsidRPr="00D43636">
              <w:rPr>
                <w:rFonts w:eastAsia="Arial" w:cs="Arial"/>
                <w:i/>
              </w:rPr>
              <w:t xml:space="preserve"> </w:t>
            </w:r>
            <w:r w:rsidRPr="00D43636">
              <w:rPr>
                <w:rFonts w:eastAsia="Arial" w:cs="Arial"/>
                <w:iCs/>
              </w:rPr>
              <w:t>of months</w:t>
            </w:r>
            <w:r w:rsidRPr="00D43636">
              <w:rPr>
                <w:rFonts w:cs="Arial"/>
                <w:sz w:val="18"/>
              </w:rPr>
              <w:t xml:space="preserve"> </w:t>
            </w:r>
            <w:r w:rsidRPr="00D43636">
              <w:rPr>
                <w:rFonts w:cs="Arial"/>
              </w:rPr>
              <w:t xml:space="preserve">from the date of this Obligation until the hours of community service are complete, unless otherwise notified by the Minister for </w:t>
            </w:r>
            <w:r w:rsidRPr="00D43636">
              <w:rPr>
                <w:rFonts w:eastAsia="Arial" w:cs="Arial"/>
              </w:rPr>
              <w:t xml:space="preserve">Human Services </w:t>
            </w:r>
            <w:r w:rsidRPr="00D43636">
              <w:rPr>
                <w:rFonts w:cs="Arial"/>
              </w:rPr>
              <w:t>or ordered by the Court</w:t>
            </w:r>
            <w:r>
              <w:rPr>
                <w:rFonts w:cs="Arial"/>
              </w:rPr>
              <w:t xml:space="preserve"> </w:t>
            </w:r>
            <w:r w:rsidRPr="004472FA">
              <w:rPr>
                <w:rFonts w:cs="Arial"/>
              </w:rPr>
              <w:t xml:space="preserve">and obey the lawful directions of the </w:t>
            </w:r>
            <w:r w:rsidRPr="004472FA">
              <w:rPr>
                <w:rFonts w:cs="Arial"/>
                <w:iCs/>
              </w:rPr>
              <w:t>Department of Human Services (Youth Justice) Officer</w:t>
            </w:r>
            <w:r w:rsidRPr="004472FA">
              <w:rPr>
                <w:rFonts w:cs="Arial"/>
                <w:i/>
                <w:iCs/>
              </w:rPr>
              <w:t xml:space="preserve"> </w:t>
            </w:r>
            <w:r w:rsidRPr="004472FA">
              <w:rPr>
                <w:rFonts w:cs="Arial"/>
              </w:rPr>
              <w:t>to whom they are assigned for the purposes of supervision of their performance of community service during that period</w:t>
            </w:r>
            <w:r w:rsidRPr="00D43636">
              <w:rPr>
                <w:rFonts w:cs="Arial"/>
              </w:rPr>
              <w:t>.</w:t>
            </w:r>
          </w:p>
        </w:tc>
      </w:tr>
      <w:tr w:rsidR="00FF46C3" w:rsidRPr="00D43636" w14:paraId="0B736DB6" w14:textId="77777777" w:rsidTr="00B501FA">
        <w:trPr>
          <w:jc w:val="center"/>
        </w:trPr>
        <w:tc>
          <w:tcPr>
            <w:tcW w:w="10485" w:type="dxa"/>
            <w:gridSpan w:val="3"/>
          </w:tcPr>
          <w:p w14:paraId="3E20CD5E" w14:textId="77777777" w:rsidR="00FF46C3" w:rsidRPr="00D43636" w:rsidRDefault="00FF46C3" w:rsidP="00B501FA">
            <w:pPr>
              <w:spacing w:before="120" w:after="120" w:line="276" w:lineRule="auto"/>
              <w:rPr>
                <w:rFonts w:cs="Arial"/>
                <w:i/>
                <w:iCs/>
                <w:color w:val="000000"/>
              </w:rPr>
            </w:pPr>
            <w:r w:rsidRPr="00D43636">
              <w:rPr>
                <w:rFonts w:cs="Arial"/>
                <w:b/>
              </w:rPr>
              <w:t>Programs</w:t>
            </w:r>
          </w:p>
        </w:tc>
      </w:tr>
      <w:tr w:rsidR="00FF46C3" w:rsidRPr="00D43636" w14:paraId="607FD092" w14:textId="77777777" w:rsidTr="00B501FA">
        <w:trPr>
          <w:jc w:val="center"/>
        </w:trPr>
        <w:tc>
          <w:tcPr>
            <w:tcW w:w="421" w:type="dxa"/>
          </w:tcPr>
          <w:p w14:paraId="66449B6F" w14:textId="25C76CCF" w:rsidR="00FF46C3" w:rsidRPr="00D43636" w:rsidRDefault="00FF46C3" w:rsidP="00FF46C3">
            <w:pPr>
              <w:numPr>
                <w:ilvl w:val="0"/>
                <w:numId w:val="25"/>
              </w:numPr>
              <w:tabs>
                <w:tab w:val="left" w:pos="454"/>
              </w:tabs>
              <w:spacing w:after="120" w:line="276" w:lineRule="auto"/>
              <w:rPr>
                <w:rFonts w:eastAsia="Arial" w:cs="Arial"/>
              </w:rPr>
            </w:pPr>
          </w:p>
        </w:tc>
        <w:tc>
          <w:tcPr>
            <w:tcW w:w="425" w:type="dxa"/>
          </w:tcPr>
          <w:p w14:paraId="710BD3A1"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6DC2AD50" w14:textId="5A7480FD" w:rsidR="00FF46C3" w:rsidRPr="00D43636" w:rsidRDefault="00FF46C3" w:rsidP="00B501FA">
            <w:pPr>
              <w:tabs>
                <w:tab w:val="left" w:pos="596"/>
              </w:tabs>
              <w:spacing w:after="120" w:line="276" w:lineRule="auto"/>
              <w:rPr>
                <w:rFonts w:cs="Arial"/>
              </w:rPr>
            </w:pPr>
            <w:r w:rsidRPr="00D43636">
              <w:rPr>
                <w:rFonts w:eastAsia="Arial" w:cs="Arial"/>
              </w:rPr>
              <w:t xml:space="preserve">The </w:t>
            </w:r>
            <w:r>
              <w:rPr>
                <w:rFonts w:eastAsia="Arial" w:cs="Arial"/>
              </w:rPr>
              <w:t>Subject</w:t>
            </w:r>
            <w:r w:rsidRPr="00D43636">
              <w:rPr>
                <w:rFonts w:eastAsia="Arial" w:cs="Arial"/>
              </w:rPr>
              <w:t xml:space="preserve"> must go to an </w:t>
            </w:r>
            <w:r w:rsidRPr="00D43636">
              <w:rPr>
                <w:rFonts w:cs="Arial"/>
              </w:rPr>
              <w:t xml:space="preserve">assessment at the Child and Adolescent Mental Health Services Adolescent Sexual Assault Prevention Program as directed by the Supervising Officer. The </w:t>
            </w:r>
            <w:r>
              <w:rPr>
                <w:rFonts w:cs="Arial"/>
              </w:rPr>
              <w:t>Subject</w:t>
            </w:r>
            <w:r w:rsidRPr="00D43636">
              <w:rPr>
                <w:rFonts w:cs="Arial"/>
              </w:rPr>
              <w:t xml:space="preserve"> must do what is asked of them, including taking part in treatment that is advised after the assessment.</w:t>
            </w:r>
          </w:p>
        </w:tc>
      </w:tr>
      <w:tr w:rsidR="00FF46C3" w:rsidRPr="00D43636" w14:paraId="7B30C886" w14:textId="77777777" w:rsidTr="00B501FA">
        <w:trPr>
          <w:jc w:val="center"/>
        </w:trPr>
        <w:tc>
          <w:tcPr>
            <w:tcW w:w="421" w:type="dxa"/>
          </w:tcPr>
          <w:p w14:paraId="22714A48" w14:textId="428552F6" w:rsidR="00FF46C3" w:rsidRPr="00D43636" w:rsidRDefault="00FF46C3" w:rsidP="00FF46C3">
            <w:pPr>
              <w:numPr>
                <w:ilvl w:val="0"/>
                <w:numId w:val="25"/>
              </w:numPr>
              <w:tabs>
                <w:tab w:val="left" w:pos="454"/>
              </w:tabs>
              <w:spacing w:after="120" w:line="276" w:lineRule="auto"/>
              <w:rPr>
                <w:rFonts w:eastAsia="Arial" w:cs="Arial"/>
              </w:rPr>
            </w:pPr>
          </w:p>
        </w:tc>
        <w:tc>
          <w:tcPr>
            <w:tcW w:w="425" w:type="dxa"/>
          </w:tcPr>
          <w:p w14:paraId="6F3B6C71"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55BC2568" w14:textId="0FCC742C" w:rsidR="00FF46C3" w:rsidRPr="00D43636" w:rsidRDefault="00FF46C3" w:rsidP="00B501FA">
            <w:pPr>
              <w:tabs>
                <w:tab w:val="left" w:pos="596"/>
              </w:tabs>
              <w:spacing w:after="120" w:line="276" w:lineRule="auto"/>
              <w:rPr>
                <w:rFonts w:cs="Arial"/>
              </w:rPr>
            </w:pPr>
            <w:r w:rsidRPr="00D43636">
              <w:rPr>
                <w:rFonts w:cs="Arial"/>
              </w:rPr>
              <w:t xml:space="preserve">The </w:t>
            </w:r>
            <w:r>
              <w:rPr>
                <w:rFonts w:cs="Arial"/>
              </w:rPr>
              <w:t>Subject</w:t>
            </w:r>
            <w:r w:rsidRPr="00D43636">
              <w:rPr>
                <w:rFonts w:cs="Arial"/>
              </w:rPr>
              <w:t xml:space="preserve"> must go to an assessment and, if assessed as suitable, go </w:t>
            </w:r>
            <w:proofErr w:type="gramStart"/>
            <w:r w:rsidRPr="00D43636">
              <w:rPr>
                <w:rFonts w:cs="Arial"/>
              </w:rPr>
              <w:t>to</w:t>
            </w:r>
            <w:proofErr w:type="gramEnd"/>
            <w:r w:rsidRPr="00D43636">
              <w:rPr>
                <w:rFonts w:cs="Arial"/>
              </w:rPr>
              <w:t xml:space="preserve"> and complete any:</w:t>
            </w:r>
          </w:p>
          <w:p w14:paraId="2DF3F873" w14:textId="77777777" w:rsidR="00FF46C3" w:rsidRPr="00D43636" w:rsidRDefault="00FF46C3" w:rsidP="00FF46C3">
            <w:pPr>
              <w:numPr>
                <w:ilvl w:val="0"/>
                <w:numId w:val="36"/>
              </w:numPr>
              <w:spacing w:after="120" w:line="276" w:lineRule="auto"/>
              <w:rPr>
                <w:rFonts w:cs="Arial"/>
              </w:rPr>
            </w:pPr>
            <w:r w:rsidRPr="00D43636">
              <w:rPr>
                <w:rFonts w:cs="Arial"/>
              </w:rPr>
              <w:t xml:space="preserve">psychiatric, psychological or medical assessment, treatment, counselling, or therapy programs, including for drug </w:t>
            </w:r>
            <w:proofErr w:type="gramStart"/>
            <w:r w:rsidRPr="00D43636">
              <w:rPr>
                <w:rFonts w:cs="Arial"/>
              </w:rPr>
              <w:t>abuse;</w:t>
            </w:r>
            <w:proofErr w:type="gramEnd"/>
            <w:r w:rsidRPr="00D43636">
              <w:rPr>
                <w:rFonts w:cs="Arial"/>
              </w:rPr>
              <w:t xml:space="preserve"> </w:t>
            </w:r>
          </w:p>
          <w:p w14:paraId="038F1C50" w14:textId="77777777" w:rsidR="00FF46C3" w:rsidRPr="00D43636" w:rsidRDefault="00FF46C3" w:rsidP="00FF46C3">
            <w:pPr>
              <w:numPr>
                <w:ilvl w:val="0"/>
                <w:numId w:val="36"/>
              </w:numPr>
              <w:spacing w:after="120" w:line="276" w:lineRule="auto"/>
              <w:rPr>
                <w:rFonts w:cs="Arial"/>
              </w:rPr>
            </w:pPr>
            <w:r w:rsidRPr="00D43636">
              <w:rPr>
                <w:rFonts w:cs="Arial"/>
              </w:rPr>
              <w:t xml:space="preserve">educational, vocational or recreational </w:t>
            </w:r>
            <w:proofErr w:type="gramStart"/>
            <w:r w:rsidRPr="00D43636">
              <w:rPr>
                <w:rFonts w:cs="Arial"/>
              </w:rPr>
              <w:t>programs;</w:t>
            </w:r>
            <w:proofErr w:type="gramEnd"/>
          </w:p>
          <w:p w14:paraId="243DD5F2" w14:textId="77777777" w:rsidR="00FF46C3" w:rsidRPr="00D43636" w:rsidRDefault="00FF46C3" w:rsidP="00FF46C3">
            <w:pPr>
              <w:numPr>
                <w:ilvl w:val="0"/>
                <w:numId w:val="36"/>
              </w:numPr>
              <w:spacing w:after="120" w:line="276" w:lineRule="auto"/>
              <w:rPr>
                <w:rFonts w:cs="Arial"/>
              </w:rPr>
            </w:pPr>
            <w:r w:rsidRPr="00D43636">
              <w:rPr>
                <w:rFonts w:cs="Arial"/>
              </w:rPr>
              <w:t xml:space="preserve">intervention </w:t>
            </w:r>
            <w:proofErr w:type="gramStart"/>
            <w:r w:rsidRPr="00D43636">
              <w:rPr>
                <w:rFonts w:cs="Arial"/>
              </w:rPr>
              <w:t>program;</w:t>
            </w:r>
            <w:proofErr w:type="gramEnd"/>
          </w:p>
          <w:p w14:paraId="7345772F" w14:textId="77777777" w:rsidR="00FF46C3" w:rsidRPr="00D43636" w:rsidRDefault="00FF46C3" w:rsidP="00FF46C3">
            <w:pPr>
              <w:numPr>
                <w:ilvl w:val="0"/>
                <w:numId w:val="36"/>
              </w:numPr>
              <w:spacing w:after="120" w:line="276" w:lineRule="auto"/>
              <w:rPr>
                <w:rFonts w:cs="Arial"/>
              </w:rPr>
            </w:pPr>
            <w:r w:rsidRPr="00D43636">
              <w:rPr>
                <w:rFonts w:cs="Arial"/>
              </w:rPr>
              <w:t>programs and projects,</w:t>
            </w:r>
          </w:p>
          <w:p w14:paraId="4AFA30D9" w14:textId="77777777" w:rsidR="00FF46C3" w:rsidRPr="00D43636" w:rsidRDefault="00FF46C3" w:rsidP="00B501FA">
            <w:pPr>
              <w:tabs>
                <w:tab w:val="left" w:pos="428"/>
              </w:tabs>
              <w:spacing w:after="120" w:line="276" w:lineRule="auto"/>
              <w:rPr>
                <w:rFonts w:cs="Arial"/>
              </w:rPr>
            </w:pPr>
            <w:r w:rsidRPr="00D43636">
              <w:rPr>
                <w:rFonts w:cs="Arial"/>
              </w:rPr>
              <w:t>that the Supervising Officer reasonably directs.</w:t>
            </w:r>
          </w:p>
        </w:tc>
      </w:tr>
      <w:tr w:rsidR="00FF46C3" w:rsidRPr="00D43636" w14:paraId="5381E2E3" w14:textId="77777777" w:rsidTr="00B501FA">
        <w:trPr>
          <w:jc w:val="center"/>
        </w:trPr>
        <w:tc>
          <w:tcPr>
            <w:tcW w:w="10485" w:type="dxa"/>
            <w:gridSpan w:val="3"/>
          </w:tcPr>
          <w:p w14:paraId="1989B8C3" w14:textId="77777777" w:rsidR="00FF46C3" w:rsidRPr="00D43636" w:rsidRDefault="00FF46C3" w:rsidP="00B501FA">
            <w:pPr>
              <w:spacing w:before="120" w:after="120" w:line="276" w:lineRule="auto"/>
              <w:rPr>
                <w:rFonts w:cs="Arial"/>
                <w:i/>
                <w:iCs/>
                <w:color w:val="000000"/>
              </w:rPr>
            </w:pPr>
            <w:r w:rsidRPr="00D43636">
              <w:rPr>
                <w:rFonts w:cs="Arial"/>
                <w:b/>
              </w:rPr>
              <w:t>Communication</w:t>
            </w:r>
          </w:p>
        </w:tc>
      </w:tr>
      <w:tr w:rsidR="00FF46C3" w:rsidRPr="00D43636" w14:paraId="5E396A61" w14:textId="77777777" w:rsidTr="00B501FA">
        <w:trPr>
          <w:jc w:val="center"/>
        </w:trPr>
        <w:tc>
          <w:tcPr>
            <w:tcW w:w="421" w:type="dxa"/>
          </w:tcPr>
          <w:p w14:paraId="38E9F455" w14:textId="3191766E" w:rsidR="00FF46C3" w:rsidRPr="00D43636" w:rsidRDefault="00FF46C3" w:rsidP="00FF46C3">
            <w:pPr>
              <w:numPr>
                <w:ilvl w:val="0"/>
                <w:numId w:val="25"/>
              </w:numPr>
              <w:tabs>
                <w:tab w:val="left" w:pos="454"/>
              </w:tabs>
              <w:spacing w:after="120" w:line="276" w:lineRule="auto"/>
              <w:rPr>
                <w:rFonts w:cs="Arial"/>
                <w:color w:val="000000"/>
              </w:rPr>
            </w:pPr>
          </w:p>
        </w:tc>
        <w:tc>
          <w:tcPr>
            <w:tcW w:w="425" w:type="dxa"/>
          </w:tcPr>
          <w:p w14:paraId="024F40DE"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35782BE9" w14:textId="26EDA65B" w:rsidR="00FF46C3" w:rsidRPr="00D43636" w:rsidRDefault="00FF46C3" w:rsidP="00B501FA">
            <w:pPr>
              <w:tabs>
                <w:tab w:val="left" w:pos="596"/>
              </w:tabs>
              <w:spacing w:after="120" w:line="276" w:lineRule="auto"/>
              <w:rPr>
                <w:rFonts w:cs="Arial"/>
              </w:rPr>
            </w:pPr>
            <w:r w:rsidRPr="00D43636">
              <w:rPr>
                <w:rFonts w:cs="Arial"/>
              </w:rPr>
              <w:t xml:space="preserve">The </w:t>
            </w:r>
            <w:r>
              <w:rPr>
                <w:rFonts w:cs="Arial"/>
              </w:rPr>
              <w:t>Subject</w:t>
            </w:r>
            <w:r w:rsidRPr="00D43636">
              <w:rPr>
                <w:rFonts w:cs="Arial"/>
              </w:rPr>
              <w:t xml:space="preserve"> must not possess (have) any telephone, mobile phone, </w:t>
            </w:r>
            <w:proofErr w:type="gramStart"/>
            <w:r w:rsidRPr="00D43636">
              <w:rPr>
                <w:rFonts w:cs="Arial"/>
              </w:rPr>
              <w:t>computer</w:t>
            </w:r>
            <w:proofErr w:type="gramEnd"/>
            <w:r w:rsidRPr="00D43636">
              <w:rPr>
                <w:rFonts w:cs="Arial"/>
              </w:rPr>
              <w:t xml:space="preserve"> or other telecommunication device except [</w:t>
            </w:r>
            <w:r w:rsidRPr="00D43636">
              <w:rPr>
                <w:rFonts w:cs="Arial"/>
                <w:i/>
              </w:rPr>
              <w:t>specify device(s)</w:t>
            </w:r>
            <w:r w:rsidRPr="00D43636">
              <w:rPr>
                <w:rFonts w:cs="Arial"/>
              </w:rPr>
              <w:t xml:space="preserve">] and the </w:t>
            </w:r>
            <w:r>
              <w:rPr>
                <w:rFonts w:cs="Arial"/>
              </w:rPr>
              <w:t>Subject</w:t>
            </w:r>
            <w:r w:rsidRPr="00D43636">
              <w:rPr>
                <w:rFonts w:cs="Arial"/>
              </w:rPr>
              <w:t xml:space="preserve"> must only use permitted device(s) for communication reasons.</w:t>
            </w:r>
          </w:p>
        </w:tc>
      </w:tr>
      <w:tr w:rsidR="00FF46C3" w:rsidRPr="00D43636" w14:paraId="7B297F1F" w14:textId="77777777" w:rsidTr="00B501FA">
        <w:trPr>
          <w:jc w:val="center"/>
        </w:trPr>
        <w:tc>
          <w:tcPr>
            <w:tcW w:w="421" w:type="dxa"/>
          </w:tcPr>
          <w:p w14:paraId="5BB2E8D3" w14:textId="0613BBC4" w:rsidR="00FF46C3" w:rsidRPr="00D43636" w:rsidRDefault="00FF46C3" w:rsidP="00FF46C3">
            <w:pPr>
              <w:numPr>
                <w:ilvl w:val="0"/>
                <w:numId w:val="25"/>
              </w:numPr>
              <w:tabs>
                <w:tab w:val="left" w:pos="454"/>
              </w:tabs>
              <w:spacing w:after="120" w:line="276" w:lineRule="auto"/>
              <w:rPr>
                <w:rFonts w:cs="Arial"/>
                <w:color w:val="000000"/>
              </w:rPr>
            </w:pPr>
          </w:p>
        </w:tc>
        <w:tc>
          <w:tcPr>
            <w:tcW w:w="425" w:type="dxa"/>
          </w:tcPr>
          <w:p w14:paraId="799ABB78"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4016DC1C" w14:textId="3E17055A" w:rsidR="00FF46C3" w:rsidRPr="00D43636" w:rsidRDefault="00FF46C3" w:rsidP="00B501FA">
            <w:pPr>
              <w:spacing w:after="120" w:line="276" w:lineRule="auto"/>
              <w:rPr>
                <w:rFonts w:cs="Arial"/>
              </w:rPr>
            </w:pPr>
            <w:r w:rsidRPr="00D43636">
              <w:rPr>
                <w:rFonts w:cs="Arial"/>
              </w:rPr>
              <w:t xml:space="preserve">The </w:t>
            </w:r>
            <w:r>
              <w:rPr>
                <w:rFonts w:cs="Arial"/>
              </w:rPr>
              <w:t>Subject</w:t>
            </w:r>
            <w:r w:rsidRPr="00D43636">
              <w:rPr>
                <w:rFonts w:cs="Arial"/>
              </w:rPr>
              <w:t xml:space="preserve"> must not: </w:t>
            </w:r>
          </w:p>
          <w:p w14:paraId="4806FF34" w14:textId="3452E8D6" w:rsidR="00FF46C3" w:rsidRPr="00D43636" w:rsidRDefault="00FF46C3" w:rsidP="00FF46C3">
            <w:pPr>
              <w:numPr>
                <w:ilvl w:val="0"/>
                <w:numId w:val="37"/>
              </w:numPr>
              <w:spacing w:after="120" w:line="276" w:lineRule="auto"/>
              <w:rPr>
                <w:rFonts w:cs="Arial"/>
              </w:rPr>
            </w:pPr>
            <w:r w:rsidRPr="00D43636">
              <w:rPr>
                <w:rFonts w:cs="Arial"/>
              </w:rPr>
              <w:t xml:space="preserve">possess (have) or use any device that lets the </w:t>
            </w:r>
            <w:r>
              <w:rPr>
                <w:rFonts w:cs="Arial"/>
              </w:rPr>
              <w:t>Subject</w:t>
            </w:r>
            <w:r w:rsidRPr="00D43636">
              <w:rPr>
                <w:rFonts w:cs="Arial"/>
              </w:rPr>
              <w:t xml:space="preserve"> communicate with any other person on the internet or freely browse or search on the internet except</w:t>
            </w:r>
            <w:r w:rsidRPr="00D43636">
              <w:rPr>
                <w:rFonts w:cs="Arial"/>
                <w:i/>
              </w:rPr>
              <w:t xml:space="preserve"> </w:t>
            </w:r>
            <w:r w:rsidRPr="00D43636">
              <w:rPr>
                <w:rFonts w:cs="Arial"/>
              </w:rPr>
              <w:t>[</w:t>
            </w:r>
            <w:r w:rsidRPr="00D43636">
              <w:rPr>
                <w:rFonts w:cs="Arial"/>
                <w:i/>
              </w:rPr>
              <w:t>specify device(s)</w:t>
            </w:r>
            <w:r w:rsidRPr="00D43636">
              <w:rPr>
                <w:rFonts w:cs="Arial"/>
              </w:rPr>
              <w:t xml:space="preserve">] and unless the </w:t>
            </w:r>
            <w:r>
              <w:rPr>
                <w:rFonts w:cs="Arial"/>
              </w:rPr>
              <w:t>Subject</w:t>
            </w:r>
            <w:r w:rsidRPr="00D43636">
              <w:rPr>
                <w:rFonts w:cs="Arial"/>
              </w:rPr>
              <w:t xml:space="preserve"> has permission beforehand from the Supervising </w:t>
            </w:r>
            <w:proofErr w:type="gramStart"/>
            <w:r w:rsidRPr="00D43636">
              <w:rPr>
                <w:rFonts w:cs="Arial"/>
              </w:rPr>
              <w:t>Officer;</w:t>
            </w:r>
            <w:proofErr w:type="gramEnd"/>
            <w:r w:rsidRPr="00D43636">
              <w:rPr>
                <w:rFonts w:cs="Arial"/>
              </w:rPr>
              <w:t xml:space="preserve"> </w:t>
            </w:r>
          </w:p>
          <w:p w14:paraId="4F795059" w14:textId="77777777" w:rsidR="00FF46C3" w:rsidRPr="00D43636" w:rsidRDefault="00FF46C3" w:rsidP="00FF46C3">
            <w:pPr>
              <w:numPr>
                <w:ilvl w:val="0"/>
                <w:numId w:val="37"/>
              </w:numPr>
              <w:spacing w:after="120" w:line="276" w:lineRule="auto"/>
              <w:rPr>
                <w:rFonts w:cs="Arial"/>
              </w:rPr>
            </w:pPr>
            <w:r w:rsidRPr="00D43636">
              <w:rPr>
                <w:rFonts w:cs="Arial"/>
              </w:rPr>
              <w:t xml:space="preserve">use the internet, or attempt to use the internet, directly or indirectly, except for the purpose of banking, employment, education, or essential Australian government services, including public </w:t>
            </w:r>
            <w:proofErr w:type="gramStart"/>
            <w:r w:rsidRPr="00D43636">
              <w:rPr>
                <w:rFonts w:cs="Arial"/>
              </w:rPr>
              <w:t>transport;</w:t>
            </w:r>
            <w:proofErr w:type="gramEnd"/>
            <w:r w:rsidRPr="00D43636">
              <w:rPr>
                <w:rFonts w:cs="Arial"/>
              </w:rPr>
              <w:t xml:space="preserve"> </w:t>
            </w:r>
          </w:p>
          <w:p w14:paraId="7C0C33BB" w14:textId="77777777" w:rsidR="00FF46C3" w:rsidRPr="00D43636" w:rsidRDefault="00FF46C3" w:rsidP="00FF46C3">
            <w:pPr>
              <w:numPr>
                <w:ilvl w:val="0"/>
                <w:numId w:val="37"/>
              </w:numPr>
              <w:spacing w:after="120" w:line="276" w:lineRule="auto"/>
              <w:rPr>
                <w:rFonts w:cs="Arial"/>
              </w:rPr>
            </w:pPr>
            <w:r w:rsidRPr="00D43636">
              <w:rPr>
                <w:rFonts w:cs="Arial"/>
              </w:rPr>
              <w:t xml:space="preserve">use any social media, networking or </w:t>
            </w:r>
            <w:proofErr w:type="gramStart"/>
            <w:r w:rsidRPr="00D43636">
              <w:rPr>
                <w:rFonts w:cs="Arial"/>
              </w:rPr>
              <w:t>chat based</w:t>
            </w:r>
            <w:proofErr w:type="gramEnd"/>
            <w:r w:rsidRPr="00D43636">
              <w:rPr>
                <w:rFonts w:cs="Arial"/>
              </w:rPr>
              <w:t xml:space="preserve"> applications on the internet or any electronic devices.</w:t>
            </w:r>
          </w:p>
        </w:tc>
      </w:tr>
      <w:tr w:rsidR="00FF46C3" w:rsidRPr="00D43636" w14:paraId="2554DAE1" w14:textId="77777777" w:rsidTr="00B501FA">
        <w:trPr>
          <w:jc w:val="center"/>
        </w:trPr>
        <w:tc>
          <w:tcPr>
            <w:tcW w:w="10485" w:type="dxa"/>
            <w:gridSpan w:val="3"/>
          </w:tcPr>
          <w:p w14:paraId="01FEC193" w14:textId="77777777" w:rsidR="00FF46C3" w:rsidRPr="00D43636" w:rsidRDefault="00FF46C3" w:rsidP="00B501FA">
            <w:pPr>
              <w:spacing w:before="120" w:after="120" w:line="276" w:lineRule="auto"/>
              <w:rPr>
                <w:rFonts w:cs="Arial"/>
                <w:i/>
                <w:iCs/>
              </w:rPr>
            </w:pPr>
            <w:r w:rsidRPr="00D43636">
              <w:rPr>
                <w:rFonts w:cs="Arial"/>
                <w:b/>
              </w:rPr>
              <w:t>Association</w:t>
            </w:r>
          </w:p>
        </w:tc>
      </w:tr>
      <w:tr w:rsidR="00FF46C3" w:rsidRPr="00D43636" w14:paraId="09A6B7A9" w14:textId="77777777" w:rsidTr="00B501FA">
        <w:trPr>
          <w:jc w:val="center"/>
        </w:trPr>
        <w:tc>
          <w:tcPr>
            <w:tcW w:w="421" w:type="dxa"/>
          </w:tcPr>
          <w:p w14:paraId="435D9F3D" w14:textId="6BBB1981" w:rsidR="00FF46C3" w:rsidRPr="00D43636" w:rsidRDefault="00FF46C3" w:rsidP="00FF46C3">
            <w:pPr>
              <w:numPr>
                <w:ilvl w:val="0"/>
                <w:numId w:val="25"/>
              </w:numPr>
              <w:tabs>
                <w:tab w:val="left" w:pos="454"/>
              </w:tabs>
              <w:spacing w:after="120" w:line="276" w:lineRule="auto"/>
              <w:rPr>
                <w:rFonts w:cs="Arial"/>
                <w:color w:val="000000"/>
              </w:rPr>
            </w:pPr>
          </w:p>
        </w:tc>
        <w:tc>
          <w:tcPr>
            <w:tcW w:w="425" w:type="dxa"/>
          </w:tcPr>
          <w:p w14:paraId="79B2CC29"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5B4F3B67" w14:textId="35395EB1" w:rsidR="00FF46C3" w:rsidRPr="00D43636" w:rsidRDefault="00FF46C3" w:rsidP="00B501FA">
            <w:pPr>
              <w:tabs>
                <w:tab w:val="left" w:pos="455"/>
                <w:tab w:val="left" w:pos="596"/>
              </w:tabs>
              <w:spacing w:after="120" w:line="276" w:lineRule="auto"/>
              <w:rPr>
                <w:rFonts w:cs="Arial"/>
              </w:rPr>
            </w:pPr>
            <w:r w:rsidRPr="00D43636">
              <w:rPr>
                <w:rFonts w:cs="Arial"/>
              </w:rPr>
              <w:t xml:space="preserve">The </w:t>
            </w:r>
            <w:r>
              <w:rPr>
                <w:rFonts w:cs="Arial"/>
              </w:rPr>
              <w:t>Subject</w:t>
            </w:r>
            <w:r w:rsidRPr="00D43636">
              <w:rPr>
                <w:rFonts w:cs="Arial"/>
              </w:rPr>
              <w:t xml:space="preserve"> must not go near or stay near a child or person under the age of [</w:t>
            </w:r>
            <w:r w:rsidRPr="00D43636">
              <w:rPr>
                <w:rFonts w:cs="Arial"/>
                <w:i/>
              </w:rPr>
              <w:t>number</w:t>
            </w:r>
            <w:r w:rsidRPr="00D43636">
              <w:rPr>
                <w:rFonts w:cs="Arial"/>
              </w:rPr>
              <w:t xml:space="preserve">] years unless the </w:t>
            </w:r>
            <w:r>
              <w:rPr>
                <w:rFonts w:cs="Arial"/>
              </w:rPr>
              <w:t>Subject</w:t>
            </w:r>
            <w:r w:rsidRPr="00D43636">
              <w:rPr>
                <w:rFonts w:cs="Arial"/>
              </w:rPr>
              <w:t xml:space="preserve"> is with a person approved by the Supervising Officer. The </w:t>
            </w:r>
            <w:r>
              <w:rPr>
                <w:rFonts w:cs="Arial"/>
              </w:rPr>
              <w:t>Subject</w:t>
            </w:r>
            <w:r w:rsidRPr="00D43636">
              <w:rPr>
                <w:rFonts w:cs="Arial"/>
              </w:rPr>
              <w:t xml:space="preserve"> must sign all required forms and obey the directions of the Supervising Officer</w:t>
            </w:r>
            <w:r w:rsidRPr="00D43636" w:rsidDel="00640E0F">
              <w:rPr>
                <w:rFonts w:cs="Arial"/>
              </w:rPr>
              <w:t xml:space="preserve"> </w:t>
            </w:r>
            <w:r w:rsidRPr="00D43636">
              <w:rPr>
                <w:rFonts w:cs="Arial"/>
              </w:rPr>
              <w:t>about the choice and approval of the approved person.</w:t>
            </w:r>
          </w:p>
        </w:tc>
      </w:tr>
      <w:tr w:rsidR="00FF46C3" w:rsidRPr="00D43636" w14:paraId="39CC8FA1" w14:textId="77777777" w:rsidTr="00B501FA">
        <w:trPr>
          <w:jc w:val="center"/>
        </w:trPr>
        <w:tc>
          <w:tcPr>
            <w:tcW w:w="421" w:type="dxa"/>
          </w:tcPr>
          <w:p w14:paraId="5BE08EAE" w14:textId="74F26DB6" w:rsidR="00FF46C3" w:rsidRPr="00D43636" w:rsidRDefault="00FF46C3" w:rsidP="00FF46C3">
            <w:pPr>
              <w:numPr>
                <w:ilvl w:val="0"/>
                <w:numId w:val="25"/>
              </w:numPr>
              <w:tabs>
                <w:tab w:val="left" w:pos="454"/>
              </w:tabs>
              <w:spacing w:after="120" w:line="276" w:lineRule="auto"/>
              <w:rPr>
                <w:rFonts w:cs="Arial"/>
                <w:color w:val="000000"/>
              </w:rPr>
            </w:pPr>
          </w:p>
        </w:tc>
        <w:tc>
          <w:tcPr>
            <w:tcW w:w="425" w:type="dxa"/>
          </w:tcPr>
          <w:p w14:paraId="50CEA391"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2265E345" w14:textId="10799AC9" w:rsidR="00FF46C3" w:rsidRPr="00D43636" w:rsidRDefault="00FF46C3" w:rsidP="00B501FA">
            <w:pPr>
              <w:tabs>
                <w:tab w:val="left" w:pos="455"/>
                <w:tab w:val="left" w:pos="596"/>
              </w:tabs>
              <w:spacing w:after="120" w:line="276" w:lineRule="auto"/>
              <w:rPr>
                <w:rFonts w:cs="Arial"/>
              </w:rPr>
            </w:pPr>
            <w:r w:rsidRPr="00D43636">
              <w:rPr>
                <w:rFonts w:eastAsia="Arial" w:cs="Arial"/>
                <w:szCs w:val="24"/>
                <w:lang w:bidi="en-US"/>
              </w:rPr>
              <w:t xml:space="preserve">The </w:t>
            </w:r>
            <w:r>
              <w:rPr>
                <w:rFonts w:eastAsia="Arial" w:cs="Arial"/>
                <w:szCs w:val="24"/>
                <w:lang w:bidi="en-US"/>
              </w:rPr>
              <w:t>Subject</w:t>
            </w:r>
            <w:r w:rsidRPr="00D43636">
              <w:rPr>
                <w:rFonts w:eastAsia="Arial" w:cs="Arial"/>
              </w:rPr>
              <w:t xml:space="preserve"> must not go or stay within [</w:t>
            </w:r>
            <w:r w:rsidRPr="00D43636">
              <w:rPr>
                <w:rFonts w:eastAsia="Arial" w:cs="Arial"/>
                <w:i/>
              </w:rPr>
              <w:t>500 metres (half a kilometre)/other distance</w:t>
            </w:r>
            <w:r w:rsidRPr="00D43636">
              <w:rPr>
                <w:rFonts w:eastAsia="Arial" w:cs="Arial"/>
              </w:rPr>
              <w:t xml:space="preserve">] of any school, </w:t>
            </w:r>
            <w:proofErr w:type="gramStart"/>
            <w:r w:rsidRPr="00D43636">
              <w:rPr>
                <w:rFonts w:cs="Arial"/>
              </w:rPr>
              <w:t>kindergarten</w:t>
            </w:r>
            <w:proofErr w:type="gramEnd"/>
            <w:r w:rsidRPr="00D43636">
              <w:rPr>
                <w:rFonts w:eastAsia="Arial" w:cs="Arial"/>
              </w:rPr>
              <w:t xml:space="preserve"> or childcare centre.</w:t>
            </w:r>
          </w:p>
        </w:tc>
      </w:tr>
      <w:tr w:rsidR="00FF46C3" w:rsidRPr="00D43636" w14:paraId="756A076B" w14:textId="77777777" w:rsidTr="00B501FA">
        <w:trPr>
          <w:jc w:val="center"/>
        </w:trPr>
        <w:tc>
          <w:tcPr>
            <w:tcW w:w="421" w:type="dxa"/>
          </w:tcPr>
          <w:p w14:paraId="77AEEADA" w14:textId="2433D834" w:rsidR="00FF46C3" w:rsidRPr="00D43636" w:rsidRDefault="00FF46C3" w:rsidP="00FF46C3">
            <w:pPr>
              <w:numPr>
                <w:ilvl w:val="0"/>
                <w:numId w:val="25"/>
              </w:numPr>
              <w:tabs>
                <w:tab w:val="left" w:pos="454"/>
              </w:tabs>
              <w:spacing w:after="120" w:line="276" w:lineRule="auto"/>
              <w:rPr>
                <w:rFonts w:cs="Arial"/>
                <w:color w:val="000000"/>
              </w:rPr>
            </w:pPr>
          </w:p>
        </w:tc>
        <w:tc>
          <w:tcPr>
            <w:tcW w:w="425" w:type="dxa"/>
          </w:tcPr>
          <w:p w14:paraId="0C74A575"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71FC4182" w14:textId="48C6AF68" w:rsidR="00FF46C3" w:rsidRPr="00D43636" w:rsidRDefault="00FF46C3" w:rsidP="00B501FA">
            <w:pPr>
              <w:tabs>
                <w:tab w:val="left" w:pos="455"/>
                <w:tab w:val="left" w:pos="596"/>
              </w:tabs>
              <w:spacing w:after="120" w:line="276" w:lineRule="auto"/>
              <w:rPr>
                <w:rFonts w:cs="Arial"/>
              </w:rPr>
            </w:pPr>
            <w:r w:rsidRPr="00D43636">
              <w:rPr>
                <w:rFonts w:cs="Arial"/>
              </w:rPr>
              <w:t xml:space="preserve">The </w:t>
            </w:r>
            <w:r>
              <w:rPr>
                <w:rFonts w:cs="Arial"/>
              </w:rPr>
              <w:t>Subject</w:t>
            </w:r>
            <w:r w:rsidRPr="00D43636">
              <w:rPr>
                <w:rFonts w:cs="Arial"/>
              </w:rPr>
              <w:t xml:space="preserve"> must not directly or indirectly approach, communicate with, contact, or go or stay within [</w:t>
            </w:r>
            <w:r w:rsidRPr="00D43636">
              <w:rPr>
                <w:rFonts w:cs="Arial"/>
                <w:i/>
              </w:rPr>
              <w:t>number</w:t>
            </w:r>
            <w:r w:rsidRPr="00D43636">
              <w:rPr>
                <w:rFonts w:cs="Arial"/>
              </w:rPr>
              <w:t>] metres of [</w:t>
            </w:r>
            <w:r w:rsidRPr="00D43636">
              <w:rPr>
                <w:rFonts w:cs="Arial"/>
                <w:i/>
              </w:rPr>
              <w:t>person(s) and/or class(es) of persons</w:t>
            </w:r>
            <w:r w:rsidRPr="00D43636">
              <w:rPr>
                <w:rFonts w:cs="Arial"/>
              </w:rPr>
              <w:t xml:space="preserve">] unless the </w:t>
            </w:r>
            <w:r>
              <w:rPr>
                <w:rFonts w:cs="Arial"/>
              </w:rPr>
              <w:t>Subject</w:t>
            </w:r>
            <w:r w:rsidRPr="00D43636">
              <w:rPr>
                <w:rFonts w:cs="Arial"/>
              </w:rPr>
              <w:t xml:space="preserve"> has permission beforehand from the Supervising Officer.</w:t>
            </w:r>
          </w:p>
        </w:tc>
      </w:tr>
      <w:tr w:rsidR="00FF46C3" w:rsidRPr="00D43636" w14:paraId="4E30D394" w14:textId="77777777" w:rsidTr="00B501FA">
        <w:trPr>
          <w:jc w:val="center"/>
        </w:trPr>
        <w:tc>
          <w:tcPr>
            <w:tcW w:w="421" w:type="dxa"/>
          </w:tcPr>
          <w:p w14:paraId="7FAB82FC" w14:textId="0944156E" w:rsidR="00FF46C3" w:rsidRPr="00D43636" w:rsidRDefault="00FF46C3" w:rsidP="00FF46C3">
            <w:pPr>
              <w:numPr>
                <w:ilvl w:val="0"/>
                <w:numId w:val="25"/>
              </w:numPr>
              <w:tabs>
                <w:tab w:val="left" w:pos="454"/>
              </w:tabs>
              <w:spacing w:after="120" w:line="276" w:lineRule="auto"/>
              <w:rPr>
                <w:rFonts w:cs="Arial"/>
                <w:color w:val="000000"/>
              </w:rPr>
            </w:pPr>
          </w:p>
        </w:tc>
        <w:tc>
          <w:tcPr>
            <w:tcW w:w="425" w:type="dxa"/>
          </w:tcPr>
          <w:p w14:paraId="71CD0C22"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625767AA" w14:textId="13F6DEFA" w:rsidR="00FF46C3" w:rsidRPr="00D43636" w:rsidRDefault="00FF46C3" w:rsidP="00B501FA">
            <w:pPr>
              <w:tabs>
                <w:tab w:val="left" w:pos="596"/>
              </w:tabs>
              <w:spacing w:after="120" w:line="276" w:lineRule="auto"/>
              <w:rPr>
                <w:rFonts w:cs="Arial"/>
              </w:rPr>
            </w:pPr>
            <w:r w:rsidRPr="00D43636">
              <w:rPr>
                <w:rFonts w:cs="Arial"/>
              </w:rPr>
              <w:t xml:space="preserve">The </w:t>
            </w:r>
            <w:r>
              <w:rPr>
                <w:rFonts w:cs="Arial"/>
              </w:rPr>
              <w:t>Subject</w:t>
            </w:r>
            <w:r w:rsidRPr="00D43636">
              <w:rPr>
                <w:rFonts w:cs="Arial"/>
              </w:rPr>
              <w:t xml:space="preserve"> must not go or stay within [</w:t>
            </w:r>
            <w:r w:rsidRPr="00D43636">
              <w:rPr>
                <w:rFonts w:cs="Arial"/>
                <w:i/>
              </w:rPr>
              <w:t>number</w:t>
            </w:r>
            <w:r w:rsidRPr="00D43636">
              <w:rPr>
                <w:rFonts w:cs="Arial"/>
              </w:rPr>
              <w:t>] metres of the boundary of any place where [</w:t>
            </w:r>
            <w:r w:rsidRPr="00D43636">
              <w:rPr>
                <w:rFonts w:cs="Arial"/>
                <w:i/>
              </w:rPr>
              <w:t>name</w:t>
            </w:r>
            <w:r w:rsidRPr="00D43636">
              <w:rPr>
                <w:rFonts w:cs="Arial"/>
              </w:rPr>
              <w:t>] may live or work.</w:t>
            </w:r>
          </w:p>
        </w:tc>
      </w:tr>
      <w:tr w:rsidR="00FF46C3" w:rsidRPr="00D43636" w14:paraId="79A1206F" w14:textId="77777777" w:rsidTr="00B501FA">
        <w:trPr>
          <w:jc w:val="center"/>
        </w:trPr>
        <w:tc>
          <w:tcPr>
            <w:tcW w:w="421" w:type="dxa"/>
          </w:tcPr>
          <w:p w14:paraId="4231A10B" w14:textId="00D4D146" w:rsidR="00FF46C3" w:rsidRPr="00D43636" w:rsidRDefault="00FF46C3" w:rsidP="00FF46C3">
            <w:pPr>
              <w:numPr>
                <w:ilvl w:val="0"/>
                <w:numId w:val="25"/>
              </w:numPr>
              <w:tabs>
                <w:tab w:val="left" w:pos="454"/>
              </w:tabs>
              <w:spacing w:after="120" w:line="276" w:lineRule="auto"/>
              <w:rPr>
                <w:rFonts w:cs="Arial"/>
                <w:color w:val="000000"/>
              </w:rPr>
            </w:pPr>
          </w:p>
        </w:tc>
        <w:tc>
          <w:tcPr>
            <w:tcW w:w="425" w:type="dxa"/>
          </w:tcPr>
          <w:p w14:paraId="04FBF964"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519B355D" w14:textId="18FB9521" w:rsidR="00FF46C3" w:rsidRPr="00D43636" w:rsidRDefault="00FF46C3" w:rsidP="00B501FA">
            <w:pPr>
              <w:tabs>
                <w:tab w:val="left" w:pos="455"/>
                <w:tab w:val="left" w:pos="596"/>
              </w:tabs>
              <w:spacing w:after="120" w:line="276" w:lineRule="auto"/>
              <w:rPr>
                <w:rFonts w:cs="Arial"/>
              </w:rPr>
            </w:pPr>
            <w:r w:rsidRPr="00D43636">
              <w:rPr>
                <w:rFonts w:cs="Arial"/>
              </w:rPr>
              <w:t xml:space="preserve">The </w:t>
            </w:r>
            <w:r>
              <w:rPr>
                <w:rFonts w:cs="Arial"/>
              </w:rPr>
              <w:t>Subject</w:t>
            </w:r>
            <w:r w:rsidRPr="00D43636">
              <w:rPr>
                <w:rFonts w:cs="Arial"/>
              </w:rPr>
              <w:t xml:space="preserve"> must not [</w:t>
            </w:r>
            <w:r w:rsidRPr="00D43636">
              <w:rPr>
                <w:rFonts w:cs="Arial"/>
                <w:i/>
              </w:rPr>
              <w:t>go to [location] [or] go or stay within the area [description of area, including boundaries]</w:t>
            </w:r>
            <w:r w:rsidRPr="00D43636">
              <w:rPr>
                <w:rFonts w:cs="Arial"/>
              </w:rPr>
              <w:t xml:space="preserve">] unless the </w:t>
            </w:r>
            <w:r>
              <w:rPr>
                <w:rFonts w:cs="Arial"/>
              </w:rPr>
              <w:t>Subject</w:t>
            </w:r>
            <w:r w:rsidRPr="00D43636">
              <w:rPr>
                <w:rFonts w:cs="Arial"/>
              </w:rPr>
              <w:t>:</w:t>
            </w:r>
          </w:p>
          <w:p w14:paraId="4A5B07ED" w14:textId="77777777" w:rsidR="00FF46C3" w:rsidRPr="00D43636" w:rsidRDefault="00FF46C3" w:rsidP="00FF46C3">
            <w:pPr>
              <w:numPr>
                <w:ilvl w:val="0"/>
                <w:numId w:val="38"/>
              </w:numPr>
              <w:spacing w:line="276" w:lineRule="auto"/>
              <w:rPr>
                <w:rFonts w:cs="Arial"/>
                <w:szCs w:val="16"/>
              </w:rPr>
            </w:pPr>
            <w:r w:rsidRPr="00D43636">
              <w:rPr>
                <w:rFonts w:cs="Arial"/>
              </w:rPr>
              <w:t>is with a person approved by the Supervising Officer</w:t>
            </w:r>
            <w:r w:rsidRPr="00D43636" w:rsidDel="00640E0F">
              <w:rPr>
                <w:rFonts w:cs="Arial"/>
              </w:rPr>
              <w:t xml:space="preserve"> </w:t>
            </w:r>
            <w:r w:rsidRPr="00D43636">
              <w:rPr>
                <w:rFonts w:cs="Arial"/>
              </w:rPr>
              <w:t>or</w:t>
            </w:r>
          </w:p>
          <w:p w14:paraId="214BF274" w14:textId="77777777" w:rsidR="00FF46C3" w:rsidRPr="00D43636" w:rsidRDefault="00FF46C3" w:rsidP="00FF46C3">
            <w:pPr>
              <w:numPr>
                <w:ilvl w:val="0"/>
                <w:numId w:val="38"/>
              </w:numPr>
              <w:spacing w:after="120" w:line="276" w:lineRule="auto"/>
              <w:rPr>
                <w:rFonts w:cs="Arial"/>
                <w:sz w:val="24"/>
              </w:rPr>
            </w:pPr>
            <w:r w:rsidRPr="00D43636">
              <w:rPr>
                <w:rFonts w:cs="Arial"/>
              </w:rPr>
              <w:t>has permission beforehand from the Supervising Officer.</w:t>
            </w:r>
          </w:p>
        </w:tc>
      </w:tr>
      <w:tr w:rsidR="00FF46C3" w:rsidRPr="00D43636" w14:paraId="1D8E0C50" w14:textId="77777777" w:rsidTr="00B501FA">
        <w:trPr>
          <w:jc w:val="center"/>
        </w:trPr>
        <w:tc>
          <w:tcPr>
            <w:tcW w:w="421" w:type="dxa"/>
          </w:tcPr>
          <w:p w14:paraId="3566296D" w14:textId="0694CB43" w:rsidR="00FF46C3" w:rsidRPr="00D43636" w:rsidRDefault="00FF46C3" w:rsidP="00FF46C3">
            <w:pPr>
              <w:numPr>
                <w:ilvl w:val="0"/>
                <w:numId w:val="25"/>
              </w:numPr>
              <w:tabs>
                <w:tab w:val="left" w:pos="454"/>
              </w:tabs>
              <w:spacing w:after="120" w:line="276" w:lineRule="auto"/>
              <w:rPr>
                <w:rFonts w:cs="Arial"/>
                <w:color w:val="000000"/>
              </w:rPr>
            </w:pPr>
          </w:p>
        </w:tc>
        <w:tc>
          <w:tcPr>
            <w:tcW w:w="425" w:type="dxa"/>
          </w:tcPr>
          <w:p w14:paraId="2B50120A"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39D0E280" w14:textId="2D4B20E7" w:rsidR="00FF46C3" w:rsidRPr="00D43636" w:rsidRDefault="00FF46C3" w:rsidP="00B501FA">
            <w:pPr>
              <w:tabs>
                <w:tab w:val="left" w:pos="596"/>
              </w:tabs>
              <w:spacing w:after="120" w:line="276" w:lineRule="auto"/>
              <w:rPr>
                <w:rFonts w:cs="Arial"/>
              </w:rPr>
            </w:pPr>
            <w:r w:rsidRPr="00D43636">
              <w:rPr>
                <w:rFonts w:cs="Arial"/>
              </w:rPr>
              <w:t xml:space="preserve">The </w:t>
            </w:r>
            <w:r>
              <w:rPr>
                <w:rFonts w:cs="Arial"/>
              </w:rPr>
              <w:t>Subject</w:t>
            </w:r>
            <w:r w:rsidRPr="00D43636">
              <w:rPr>
                <w:rFonts w:cs="Arial"/>
              </w:rPr>
              <w:t xml:space="preserve"> must not do any child related work and must not apply for child related work except</w:t>
            </w:r>
            <w:r w:rsidRPr="00D43636">
              <w:rPr>
                <w:rFonts w:cs="Arial"/>
                <w:i/>
              </w:rPr>
              <w:t xml:space="preserve"> </w:t>
            </w:r>
            <w:r w:rsidRPr="00D43636">
              <w:rPr>
                <w:rFonts w:cs="Arial"/>
              </w:rPr>
              <w:t>[</w:t>
            </w:r>
            <w:r w:rsidRPr="00D43636">
              <w:rPr>
                <w:rFonts w:cs="Arial"/>
                <w:i/>
              </w:rPr>
              <w:t>specify exception(s)</w:t>
            </w:r>
            <w:r w:rsidRPr="00D43636">
              <w:rPr>
                <w:rFonts w:cs="Arial"/>
              </w:rPr>
              <w:t>]</w:t>
            </w:r>
            <w:r w:rsidRPr="00D43636">
              <w:rPr>
                <w:rFonts w:cs="Arial"/>
                <w:sz w:val="18"/>
              </w:rPr>
              <w:t>.</w:t>
            </w:r>
          </w:p>
        </w:tc>
      </w:tr>
      <w:tr w:rsidR="00FF46C3" w:rsidRPr="00D43636" w14:paraId="72DAE21C" w14:textId="77777777" w:rsidTr="00B501FA">
        <w:trPr>
          <w:jc w:val="center"/>
        </w:trPr>
        <w:tc>
          <w:tcPr>
            <w:tcW w:w="421" w:type="dxa"/>
          </w:tcPr>
          <w:p w14:paraId="6D7B1B4C" w14:textId="363A0E78" w:rsidR="00FF46C3" w:rsidRPr="00D43636" w:rsidRDefault="00FF46C3" w:rsidP="00FF46C3">
            <w:pPr>
              <w:numPr>
                <w:ilvl w:val="0"/>
                <w:numId w:val="25"/>
              </w:numPr>
              <w:tabs>
                <w:tab w:val="left" w:pos="454"/>
              </w:tabs>
              <w:spacing w:after="120" w:line="276" w:lineRule="auto"/>
              <w:rPr>
                <w:rFonts w:cs="Arial"/>
                <w:color w:val="000000"/>
              </w:rPr>
            </w:pPr>
          </w:p>
        </w:tc>
        <w:tc>
          <w:tcPr>
            <w:tcW w:w="425" w:type="dxa"/>
          </w:tcPr>
          <w:p w14:paraId="26D32254"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0CD8C3C4" w14:textId="6C49CF2F" w:rsidR="00FF46C3" w:rsidRPr="00D43636" w:rsidRDefault="00FF46C3" w:rsidP="00B501FA">
            <w:pPr>
              <w:tabs>
                <w:tab w:val="left" w:pos="2655"/>
              </w:tabs>
              <w:spacing w:after="120" w:line="276" w:lineRule="auto"/>
              <w:rPr>
                <w:rFonts w:cs="Arial"/>
              </w:rPr>
            </w:pPr>
            <w:r w:rsidRPr="00D43636">
              <w:rPr>
                <w:rFonts w:cs="Arial"/>
              </w:rPr>
              <w:t xml:space="preserve">The </w:t>
            </w:r>
            <w:r>
              <w:rPr>
                <w:rFonts w:cs="Arial"/>
              </w:rPr>
              <w:t>Subject</w:t>
            </w:r>
            <w:r w:rsidRPr="00D43636">
              <w:rPr>
                <w:rFonts w:cs="Arial"/>
              </w:rPr>
              <w:t xml:space="preserve"> must not assault, harass, </w:t>
            </w:r>
            <w:proofErr w:type="gramStart"/>
            <w:r w:rsidRPr="00D43636">
              <w:rPr>
                <w:rFonts w:cs="Arial"/>
              </w:rPr>
              <w:t>threaten</w:t>
            </w:r>
            <w:proofErr w:type="gramEnd"/>
            <w:r w:rsidRPr="00D43636">
              <w:rPr>
                <w:rFonts w:cs="Arial"/>
              </w:rPr>
              <w:t xml:space="preserve"> or intimidate [</w:t>
            </w:r>
            <w:r w:rsidRPr="00D43636">
              <w:rPr>
                <w:rFonts w:cs="Arial"/>
                <w:i/>
              </w:rPr>
              <w:t>name</w:t>
            </w:r>
            <w:r w:rsidRPr="00D43636">
              <w:rPr>
                <w:rFonts w:cs="Arial"/>
              </w:rPr>
              <w:t>].</w:t>
            </w:r>
          </w:p>
        </w:tc>
      </w:tr>
      <w:tr w:rsidR="00FF46C3" w:rsidRPr="00D43636" w14:paraId="26A38960" w14:textId="77777777" w:rsidTr="00B501FA">
        <w:trPr>
          <w:jc w:val="center"/>
        </w:trPr>
        <w:tc>
          <w:tcPr>
            <w:tcW w:w="421" w:type="dxa"/>
          </w:tcPr>
          <w:p w14:paraId="522136F2" w14:textId="669E23C0" w:rsidR="00FF46C3" w:rsidRPr="00D43636" w:rsidRDefault="00FF46C3" w:rsidP="00FF46C3">
            <w:pPr>
              <w:numPr>
                <w:ilvl w:val="0"/>
                <w:numId w:val="25"/>
              </w:numPr>
              <w:tabs>
                <w:tab w:val="left" w:pos="454"/>
              </w:tabs>
              <w:spacing w:after="120" w:line="276" w:lineRule="auto"/>
              <w:rPr>
                <w:rFonts w:cs="Arial"/>
                <w:color w:val="000000"/>
              </w:rPr>
            </w:pPr>
          </w:p>
        </w:tc>
        <w:tc>
          <w:tcPr>
            <w:tcW w:w="425" w:type="dxa"/>
          </w:tcPr>
          <w:p w14:paraId="5F45B59B"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1054F765" w14:textId="5BCE6952" w:rsidR="00FF46C3" w:rsidRPr="00D43636" w:rsidRDefault="00FF46C3" w:rsidP="00B501FA">
            <w:pPr>
              <w:tabs>
                <w:tab w:val="left" w:pos="596"/>
              </w:tabs>
              <w:spacing w:after="120" w:line="276" w:lineRule="auto"/>
              <w:rPr>
                <w:rFonts w:cs="Arial"/>
              </w:rPr>
            </w:pPr>
            <w:r w:rsidRPr="00D43636">
              <w:rPr>
                <w:rFonts w:cs="Arial"/>
              </w:rPr>
              <w:t xml:space="preserve">The </w:t>
            </w:r>
            <w:r>
              <w:rPr>
                <w:rFonts w:cs="Arial"/>
              </w:rPr>
              <w:t>Subject</w:t>
            </w:r>
            <w:r w:rsidRPr="00D43636">
              <w:rPr>
                <w:rFonts w:cs="Arial"/>
              </w:rPr>
              <w:t xml:space="preserve"> must obey the terms of any active Intervention Order.</w:t>
            </w:r>
          </w:p>
        </w:tc>
      </w:tr>
      <w:tr w:rsidR="00FF46C3" w:rsidRPr="00D43636" w14:paraId="47E84202" w14:textId="77777777" w:rsidTr="00B501FA">
        <w:trPr>
          <w:jc w:val="center"/>
        </w:trPr>
        <w:tc>
          <w:tcPr>
            <w:tcW w:w="10485" w:type="dxa"/>
            <w:gridSpan w:val="3"/>
          </w:tcPr>
          <w:p w14:paraId="6AD9FDBE" w14:textId="77777777" w:rsidR="00FF46C3" w:rsidRPr="00D43636" w:rsidRDefault="00FF46C3" w:rsidP="00B501FA">
            <w:pPr>
              <w:spacing w:before="120" w:after="120" w:line="276" w:lineRule="auto"/>
              <w:rPr>
                <w:rFonts w:cs="Arial"/>
                <w:i/>
                <w:iCs/>
              </w:rPr>
            </w:pPr>
            <w:r w:rsidRPr="00D43636">
              <w:rPr>
                <w:rFonts w:cs="Arial"/>
                <w:b/>
              </w:rPr>
              <w:t>Employment</w:t>
            </w:r>
          </w:p>
        </w:tc>
      </w:tr>
      <w:tr w:rsidR="00FF46C3" w:rsidRPr="00D43636" w14:paraId="09F46596" w14:textId="77777777" w:rsidTr="00B501FA">
        <w:trPr>
          <w:jc w:val="center"/>
        </w:trPr>
        <w:tc>
          <w:tcPr>
            <w:tcW w:w="421" w:type="dxa"/>
          </w:tcPr>
          <w:p w14:paraId="3439146E" w14:textId="18AB5033" w:rsidR="00FF46C3" w:rsidRPr="00D43636" w:rsidRDefault="00FF46C3" w:rsidP="00FF46C3">
            <w:pPr>
              <w:numPr>
                <w:ilvl w:val="0"/>
                <w:numId w:val="25"/>
              </w:numPr>
              <w:tabs>
                <w:tab w:val="left" w:pos="454"/>
              </w:tabs>
              <w:spacing w:after="120" w:line="276" w:lineRule="auto"/>
              <w:rPr>
                <w:rFonts w:cs="Arial"/>
              </w:rPr>
            </w:pPr>
          </w:p>
        </w:tc>
        <w:tc>
          <w:tcPr>
            <w:tcW w:w="425" w:type="dxa"/>
          </w:tcPr>
          <w:p w14:paraId="0CD1814D" w14:textId="77777777" w:rsidR="00FF46C3" w:rsidRPr="00D43636" w:rsidRDefault="00FF46C3" w:rsidP="00FF46C3">
            <w:pPr>
              <w:numPr>
                <w:ilvl w:val="0"/>
                <w:numId w:val="31"/>
              </w:numPr>
              <w:tabs>
                <w:tab w:val="left" w:pos="482"/>
              </w:tabs>
              <w:spacing w:after="120" w:line="276" w:lineRule="auto"/>
              <w:rPr>
                <w:rFonts w:cs="Arial"/>
              </w:rPr>
            </w:pPr>
          </w:p>
        </w:tc>
        <w:tc>
          <w:tcPr>
            <w:tcW w:w="9639" w:type="dxa"/>
          </w:tcPr>
          <w:p w14:paraId="5C5A296F" w14:textId="7F306D18" w:rsidR="00FF46C3" w:rsidRPr="00D43636" w:rsidRDefault="00FF46C3" w:rsidP="00B501FA">
            <w:pPr>
              <w:tabs>
                <w:tab w:val="left" w:pos="482"/>
              </w:tabs>
              <w:spacing w:after="120" w:line="276" w:lineRule="auto"/>
              <w:rPr>
                <w:rFonts w:cs="Arial"/>
              </w:rPr>
            </w:pPr>
            <w:r w:rsidRPr="00D43636">
              <w:rPr>
                <w:rFonts w:cs="Arial"/>
              </w:rPr>
              <w:t xml:space="preserve">The </w:t>
            </w:r>
            <w:r>
              <w:rPr>
                <w:rFonts w:cs="Arial"/>
              </w:rPr>
              <w:t>Subject</w:t>
            </w:r>
            <w:r w:rsidRPr="00D43636">
              <w:rPr>
                <w:rFonts w:cs="Arial"/>
              </w:rPr>
              <w:t xml:space="preserve"> must tell the Supervising Officer of any change of employment within 2 working days of the change.</w:t>
            </w:r>
          </w:p>
        </w:tc>
      </w:tr>
      <w:tr w:rsidR="00FF46C3" w:rsidRPr="00D43636" w14:paraId="4D014066" w14:textId="77777777" w:rsidTr="00B501FA">
        <w:trPr>
          <w:jc w:val="center"/>
        </w:trPr>
        <w:tc>
          <w:tcPr>
            <w:tcW w:w="10485" w:type="dxa"/>
            <w:gridSpan w:val="3"/>
          </w:tcPr>
          <w:p w14:paraId="7FE9F24C" w14:textId="7FD6373D" w:rsidR="00FF46C3" w:rsidRPr="00D43636" w:rsidRDefault="00FF46C3" w:rsidP="00B501FA">
            <w:pPr>
              <w:spacing w:before="120" w:after="120" w:line="276" w:lineRule="auto"/>
              <w:rPr>
                <w:rFonts w:cs="Arial"/>
              </w:rPr>
            </w:pPr>
            <w:r w:rsidRPr="00D43636">
              <w:rPr>
                <w:rFonts w:cs="Arial"/>
                <w:b/>
              </w:rPr>
              <w:t xml:space="preserve">Drug and Alcohol </w:t>
            </w:r>
          </w:p>
        </w:tc>
      </w:tr>
      <w:tr w:rsidR="00FF46C3" w:rsidRPr="00D43636" w14:paraId="29DF866D" w14:textId="77777777" w:rsidTr="00B501FA">
        <w:trPr>
          <w:jc w:val="center"/>
        </w:trPr>
        <w:tc>
          <w:tcPr>
            <w:tcW w:w="421" w:type="dxa"/>
          </w:tcPr>
          <w:p w14:paraId="44106D62" w14:textId="5812135F" w:rsidR="00FF46C3" w:rsidRPr="00D43636" w:rsidRDefault="00FF46C3" w:rsidP="00FF46C3">
            <w:pPr>
              <w:numPr>
                <w:ilvl w:val="0"/>
                <w:numId w:val="25"/>
              </w:numPr>
              <w:tabs>
                <w:tab w:val="left" w:pos="454"/>
              </w:tabs>
              <w:spacing w:after="120" w:line="276" w:lineRule="auto"/>
              <w:rPr>
                <w:rFonts w:cs="Arial"/>
              </w:rPr>
            </w:pPr>
          </w:p>
        </w:tc>
        <w:tc>
          <w:tcPr>
            <w:tcW w:w="425" w:type="dxa"/>
          </w:tcPr>
          <w:p w14:paraId="45412AC2"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70122C5D" w14:textId="487E1939" w:rsidR="00FF46C3" w:rsidRPr="00D43636" w:rsidRDefault="00FF46C3" w:rsidP="00B501FA">
            <w:pPr>
              <w:tabs>
                <w:tab w:val="left" w:pos="596"/>
              </w:tabs>
              <w:spacing w:after="120" w:line="276" w:lineRule="auto"/>
              <w:rPr>
                <w:rFonts w:cs="Arial"/>
              </w:rPr>
            </w:pPr>
            <w:r w:rsidRPr="00D43636">
              <w:rPr>
                <w:rFonts w:cs="Arial"/>
              </w:rPr>
              <w:t xml:space="preserve">The </w:t>
            </w:r>
            <w:r>
              <w:rPr>
                <w:rFonts w:cs="Arial"/>
              </w:rPr>
              <w:t>Subject</w:t>
            </w:r>
            <w:r w:rsidRPr="00D43636">
              <w:rPr>
                <w:rFonts w:cs="Arial"/>
              </w:rPr>
              <w:t xml:space="preserve"> must not use </w:t>
            </w:r>
          </w:p>
          <w:p w14:paraId="043CEE77" w14:textId="289A8742" w:rsidR="00FF46C3" w:rsidRPr="00D43636" w:rsidRDefault="00FF46C3" w:rsidP="00FF46C3">
            <w:pPr>
              <w:numPr>
                <w:ilvl w:val="0"/>
                <w:numId w:val="39"/>
              </w:numPr>
              <w:spacing w:after="120" w:line="276" w:lineRule="auto"/>
              <w:rPr>
                <w:rFonts w:cs="Arial"/>
              </w:rPr>
            </w:pPr>
            <w:r w:rsidRPr="00D43636">
              <w:rPr>
                <w:rFonts w:cs="Arial"/>
              </w:rPr>
              <w:t>alcohol</w:t>
            </w:r>
          </w:p>
          <w:p w14:paraId="3094F651" w14:textId="77777777" w:rsidR="00FF46C3" w:rsidRPr="00D43636" w:rsidRDefault="00FF46C3" w:rsidP="00FF46C3">
            <w:pPr>
              <w:numPr>
                <w:ilvl w:val="0"/>
                <w:numId w:val="39"/>
              </w:numPr>
              <w:spacing w:after="120" w:line="276" w:lineRule="auto"/>
              <w:rPr>
                <w:rFonts w:cs="Arial"/>
                <w:szCs w:val="16"/>
              </w:rPr>
            </w:pPr>
            <w:r w:rsidRPr="00D43636">
              <w:rPr>
                <w:rFonts w:cs="Arial"/>
              </w:rPr>
              <w:t xml:space="preserve">any drug that is not prescribed by a doctor </w:t>
            </w:r>
            <w:r w:rsidRPr="00D43636">
              <w:rPr>
                <w:rFonts w:cs="Arial"/>
                <w:szCs w:val="16"/>
              </w:rPr>
              <w:t xml:space="preserve">registered in South Australia </w:t>
            </w:r>
            <w:r w:rsidRPr="00D43636">
              <w:rPr>
                <w:rFonts w:cs="Arial"/>
              </w:rPr>
              <w:t xml:space="preserve">or legally available in another way, and then only at the prescribed or recommended dosage </w:t>
            </w:r>
          </w:p>
          <w:p w14:paraId="5DBA45E9" w14:textId="77777777" w:rsidR="00FF46C3" w:rsidRPr="00D43636" w:rsidRDefault="00FF46C3" w:rsidP="00FF46C3">
            <w:pPr>
              <w:numPr>
                <w:ilvl w:val="0"/>
                <w:numId w:val="39"/>
              </w:numPr>
              <w:spacing w:after="120" w:line="276" w:lineRule="auto"/>
              <w:rPr>
                <w:rFonts w:cs="Arial"/>
                <w:szCs w:val="16"/>
              </w:rPr>
            </w:pPr>
            <w:r w:rsidRPr="00D43636">
              <w:rPr>
                <w:rFonts w:cs="Arial"/>
              </w:rPr>
              <w:t>[</w:t>
            </w:r>
            <w:r w:rsidRPr="00D43636">
              <w:rPr>
                <w:rFonts w:cs="Arial"/>
                <w:i/>
              </w:rPr>
              <w:t>other</w:t>
            </w:r>
            <w:r w:rsidRPr="00D43636">
              <w:rPr>
                <w:rFonts w:cs="Arial"/>
              </w:rPr>
              <w:t>]</w:t>
            </w:r>
          </w:p>
          <w:p w14:paraId="4E18D63B" w14:textId="02A409CB" w:rsidR="00FF46C3" w:rsidRPr="00D43636" w:rsidRDefault="00FF46C3" w:rsidP="00B501FA">
            <w:pPr>
              <w:spacing w:after="120" w:line="276" w:lineRule="auto"/>
              <w:rPr>
                <w:rFonts w:cs="Arial"/>
              </w:rPr>
            </w:pPr>
            <w:r w:rsidRPr="00D43636">
              <w:rPr>
                <w:rFonts w:cs="Arial"/>
              </w:rPr>
              <w:t xml:space="preserve">and must have any tests that are needed to check if the </w:t>
            </w:r>
            <w:r>
              <w:rPr>
                <w:rFonts w:cs="Arial"/>
              </w:rPr>
              <w:t>Subject</w:t>
            </w:r>
            <w:r w:rsidRPr="00D43636">
              <w:rPr>
                <w:rFonts w:cs="Arial"/>
              </w:rPr>
              <w:t xml:space="preserve"> is obeying these orders as directed by the Supervising Officer</w:t>
            </w:r>
            <w:r w:rsidRPr="00D43636">
              <w:rPr>
                <w:rFonts w:cs="Arial"/>
                <w:i/>
              </w:rPr>
              <w:t xml:space="preserve">. </w:t>
            </w:r>
            <w:r w:rsidRPr="00D43636">
              <w:rPr>
                <w:rFonts w:cs="Arial"/>
              </w:rPr>
              <w:t xml:space="preserve">The </w:t>
            </w:r>
            <w:r>
              <w:rPr>
                <w:rFonts w:cs="Arial"/>
              </w:rPr>
              <w:t>Subject</w:t>
            </w:r>
            <w:r w:rsidRPr="00D43636">
              <w:rPr>
                <w:rFonts w:cs="Arial"/>
              </w:rPr>
              <w:t xml:space="preserve"> must sign all needed forms and obey </w:t>
            </w:r>
            <w:proofErr w:type="gramStart"/>
            <w:r w:rsidRPr="00D43636">
              <w:rPr>
                <w:rFonts w:cs="Arial"/>
              </w:rPr>
              <w:t>all of</w:t>
            </w:r>
            <w:proofErr w:type="gramEnd"/>
            <w:r w:rsidRPr="00D43636">
              <w:rPr>
                <w:rFonts w:cs="Arial"/>
              </w:rPr>
              <w:t xml:space="preserve"> the testing procedures.</w:t>
            </w:r>
          </w:p>
        </w:tc>
      </w:tr>
      <w:tr w:rsidR="00FF46C3" w:rsidRPr="00D43636" w14:paraId="516D059B" w14:textId="77777777" w:rsidTr="00B501FA">
        <w:trPr>
          <w:jc w:val="center"/>
        </w:trPr>
        <w:tc>
          <w:tcPr>
            <w:tcW w:w="421" w:type="dxa"/>
          </w:tcPr>
          <w:p w14:paraId="7F34DA23" w14:textId="6A185070" w:rsidR="00FF46C3" w:rsidRPr="00D43636" w:rsidRDefault="00FF46C3" w:rsidP="00FF46C3">
            <w:pPr>
              <w:numPr>
                <w:ilvl w:val="0"/>
                <w:numId w:val="25"/>
              </w:numPr>
              <w:tabs>
                <w:tab w:val="left" w:pos="454"/>
              </w:tabs>
              <w:spacing w:after="120" w:line="276" w:lineRule="auto"/>
              <w:rPr>
                <w:rFonts w:cs="Arial"/>
              </w:rPr>
            </w:pPr>
          </w:p>
        </w:tc>
        <w:tc>
          <w:tcPr>
            <w:tcW w:w="425" w:type="dxa"/>
          </w:tcPr>
          <w:p w14:paraId="29A1690D"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3047E6C6" w14:textId="4FE3367F" w:rsidR="00FF46C3" w:rsidRPr="00D43636" w:rsidRDefault="00FF46C3" w:rsidP="00B501FA">
            <w:pPr>
              <w:tabs>
                <w:tab w:val="left" w:pos="482"/>
              </w:tabs>
              <w:spacing w:after="120" w:line="276" w:lineRule="auto"/>
              <w:rPr>
                <w:rFonts w:cs="Arial"/>
              </w:rPr>
            </w:pPr>
            <w:r w:rsidRPr="00D43636">
              <w:rPr>
                <w:rFonts w:cs="Arial"/>
              </w:rPr>
              <w:t xml:space="preserve">The </w:t>
            </w:r>
            <w:r>
              <w:rPr>
                <w:rFonts w:cs="Arial"/>
              </w:rPr>
              <w:t>Subject</w:t>
            </w:r>
            <w:r w:rsidRPr="00D43636">
              <w:rPr>
                <w:rFonts w:cs="Arial"/>
              </w:rPr>
              <w:t xml:space="preserve"> must not drive, or sit in the driver’s seat of, a motor vehicle while any alcohol or any other drug is in the </w:t>
            </w:r>
            <w:r>
              <w:rPr>
                <w:rFonts w:cs="Arial"/>
              </w:rPr>
              <w:t>Subject</w:t>
            </w:r>
            <w:r w:rsidRPr="00D43636">
              <w:rPr>
                <w:rFonts w:cs="Arial"/>
              </w:rPr>
              <w:t>’s blood or oral fluid (saliva), unless the drug was prescribed by a doctor or is available in some other legal way.</w:t>
            </w:r>
          </w:p>
        </w:tc>
      </w:tr>
      <w:tr w:rsidR="00FF46C3" w:rsidRPr="00D43636" w14:paraId="7B105636" w14:textId="77777777" w:rsidTr="00B501FA">
        <w:trPr>
          <w:jc w:val="center"/>
        </w:trPr>
        <w:tc>
          <w:tcPr>
            <w:tcW w:w="10485" w:type="dxa"/>
            <w:gridSpan w:val="3"/>
          </w:tcPr>
          <w:p w14:paraId="5E7CF6AE" w14:textId="5AAE7B7B" w:rsidR="00FF46C3" w:rsidRPr="00D43636" w:rsidRDefault="00FF46C3" w:rsidP="00B501FA">
            <w:pPr>
              <w:spacing w:before="120" w:after="120" w:line="276" w:lineRule="auto"/>
              <w:rPr>
                <w:rFonts w:cs="Arial"/>
                <w:i/>
                <w:iCs/>
              </w:rPr>
            </w:pPr>
            <w:r w:rsidRPr="00D43636">
              <w:rPr>
                <w:rFonts w:cs="Arial"/>
                <w:b/>
                <w:bCs/>
              </w:rPr>
              <w:t>Driver’s</w:t>
            </w:r>
            <w:r w:rsidRPr="00D43636">
              <w:rPr>
                <w:rFonts w:cs="Arial"/>
                <w:b/>
              </w:rPr>
              <w:t xml:space="preserve"> Licence</w:t>
            </w:r>
          </w:p>
        </w:tc>
      </w:tr>
      <w:tr w:rsidR="00FF46C3" w:rsidRPr="00D43636" w14:paraId="10D79356" w14:textId="77777777" w:rsidTr="00B501FA">
        <w:trPr>
          <w:jc w:val="center"/>
        </w:trPr>
        <w:tc>
          <w:tcPr>
            <w:tcW w:w="421" w:type="dxa"/>
          </w:tcPr>
          <w:p w14:paraId="3CC85020" w14:textId="72C3F340" w:rsidR="00FF46C3" w:rsidRPr="00D43636" w:rsidRDefault="00FF46C3" w:rsidP="00FF46C3">
            <w:pPr>
              <w:numPr>
                <w:ilvl w:val="0"/>
                <w:numId w:val="25"/>
              </w:numPr>
              <w:tabs>
                <w:tab w:val="left" w:pos="454"/>
              </w:tabs>
              <w:spacing w:after="120" w:line="276" w:lineRule="auto"/>
              <w:rPr>
                <w:rFonts w:cs="Arial"/>
              </w:rPr>
            </w:pPr>
          </w:p>
        </w:tc>
        <w:tc>
          <w:tcPr>
            <w:tcW w:w="425" w:type="dxa"/>
          </w:tcPr>
          <w:p w14:paraId="6BB6B4DD"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5B4568F0" w14:textId="5CBC3F64" w:rsidR="00FF46C3" w:rsidRPr="00D43636" w:rsidRDefault="00FF46C3" w:rsidP="00B501FA">
            <w:pPr>
              <w:tabs>
                <w:tab w:val="left" w:pos="482"/>
              </w:tabs>
              <w:spacing w:after="120" w:line="276" w:lineRule="auto"/>
              <w:rPr>
                <w:rFonts w:cs="Arial"/>
              </w:rPr>
            </w:pPr>
            <w:r w:rsidRPr="00D43636">
              <w:rPr>
                <w:rFonts w:cs="Arial"/>
              </w:rPr>
              <w:t xml:space="preserve">The </w:t>
            </w:r>
            <w:r>
              <w:rPr>
                <w:rFonts w:cs="Arial"/>
              </w:rPr>
              <w:t>Subject</w:t>
            </w:r>
            <w:r w:rsidRPr="00D43636">
              <w:rPr>
                <w:rFonts w:cs="Arial"/>
              </w:rPr>
              <w:t xml:space="preserve"> must not </w:t>
            </w:r>
            <w:proofErr w:type="gramStart"/>
            <w:r w:rsidRPr="00D43636">
              <w:rPr>
                <w:rFonts w:cs="Arial"/>
              </w:rPr>
              <w:t>drive, or</w:t>
            </w:r>
            <w:proofErr w:type="gramEnd"/>
            <w:r w:rsidRPr="00D43636">
              <w:rPr>
                <w:rFonts w:cs="Arial"/>
              </w:rPr>
              <w:t xml:space="preserve"> sit in the driver’s seat of a motor vehicle, [</w:t>
            </w:r>
            <w:r w:rsidRPr="00D43636">
              <w:rPr>
                <w:rFonts w:cs="Arial"/>
                <w:i/>
              </w:rPr>
              <w:t xml:space="preserve">unless the </w:t>
            </w:r>
            <w:r>
              <w:rPr>
                <w:rFonts w:cs="Arial"/>
                <w:i/>
              </w:rPr>
              <w:t>Subject</w:t>
            </w:r>
            <w:r w:rsidRPr="00D43636">
              <w:rPr>
                <w:rFonts w:cs="Arial"/>
                <w:i/>
              </w:rPr>
              <w:t xml:space="preserve"> holds a current driver’s licence</w:t>
            </w:r>
            <w:r w:rsidRPr="00D43636">
              <w:rPr>
                <w:rFonts w:cs="Arial"/>
              </w:rPr>
              <w:t>].</w:t>
            </w:r>
          </w:p>
        </w:tc>
      </w:tr>
      <w:tr w:rsidR="00FF46C3" w:rsidRPr="00D43636" w14:paraId="4D676EAE" w14:textId="77777777" w:rsidTr="00B501FA">
        <w:trPr>
          <w:jc w:val="center"/>
        </w:trPr>
        <w:tc>
          <w:tcPr>
            <w:tcW w:w="10485" w:type="dxa"/>
            <w:gridSpan w:val="3"/>
          </w:tcPr>
          <w:p w14:paraId="393BFD0B" w14:textId="77777777" w:rsidR="00FF46C3" w:rsidRPr="00D43636" w:rsidRDefault="00FF46C3" w:rsidP="00B501FA">
            <w:pPr>
              <w:spacing w:before="120" w:after="120" w:line="276" w:lineRule="auto"/>
              <w:rPr>
                <w:rFonts w:cs="Arial"/>
                <w:i/>
                <w:iCs/>
              </w:rPr>
            </w:pPr>
            <w:r w:rsidRPr="00D43636">
              <w:rPr>
                <w:rFonts w:cs="Arial"/>
                <w:b/>
              </w:rPr>
              <w:t>Other conditions</w:t>
            </w:r>
          </w:p>
        </w:tc>
      </w:tr>
      <w:tr w:rsidR="00FF46C3" w:rsidRPr="00D43636" w14:paraId="07B09E58" w14:textId="77777777" w:rsidTr="00B501FA">
        <w:trPr>
          <w:jc w:val="center"/>
        </w:trPr>
        <w:tc>
          <w:tcPr>
            <w:tcW w:w="421" w:type="dxa"/>
          </w:tcPr>
          <w:p w14:paraId="140DE154" w14:textId="3CD8C588" w:rsidR="00FF46C3" w:rsidRPr="00D43636" w:rsidRDefault="00FF46C3" w:rsidP="00FF46C3">
            <w:pPr>
              <w:numPr>
                <w:ilvl w:val="0"/>
                <w:numId w:val="25"/>
              </w:numPr>
              <w:tabs>
                <w:tab w:val="left" w:pos="454"/>
              </w:tabs>
              <w:spacing w:after="120" w:line="276" w:lineRule="auto"/>
              <w:rPr>
                <w:rFonts w:cs="Arial"/>
                <w:color w:val="000000"/>
              </w:rPr>
            </w:pPr>
          </w:p>
        </w:tc>
        <w:tc>
          <w:tcPr>
            <w:tcW w:w="425" w:type="dxa"/>
          </w:tcPr>
          <w:p w14:paraId="738A1E5E"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14BBE799" w14:textId="631EC2F4" w:rsidR="00FF46C3" w:rsidRPr="00D43636" w:rsidRDefault="00FF46C3" w:rsidP="00B501FA">
            <w:pPr>
              <w:spacing w:after="120" w:line="276" w:lineRule="auto"/>
              <w:rPr>
                <w:rFonts w:cs="Arial"/>
              </w:rPr>
            </w:pPr>
            <w:r w:rsidRPr="00D43636">
              <w:rPr>
                <w:rFonts w:cs="Arial"/>
              </w:rPr>
              <w:t xml:space="preserve">The </w:t>
            </w:r>
            <w:r>
              <w:rPr>
                <w:rFonts w:cs="Arial"/>
              </w:rPr>
              <w:t>Subject</w:t>
            </w:r>
            <w:r w:rsidRPr="00D43636">
              <w:rPr>
                <w:rFonts w:cs="Arial"/>
              </w:rPr>
              <w:t xml:space="preserve"> must not be released from custody until appropriate transport is arranged to facilitate their immediate transportation to [</w:t>
            </w:r>
            <w:r w:rsidRPr="00D43636">
              <w:rPr>
                <w:rFonts w:cs="Arial"/>
                <w:i/>
              </w:rPr>
              <w:t>nominated place/address</w:t>
            </w:r>
            <w:r w:rsidRPr="00D43636">
              <w:rPr>
                <w:rFonts w:cs="Arial"/>
              </w:rPr>
              <w:t>].</w:t>
            </w:r>
          </w:p>
        </w:tc>
      </w:tr>
      <w:tr w:rsidR="00FF46C3" w:rsidRPr="00D43636" w14:paraId="327DF5FB" w14:textId="77777777" w:rsidTr="00B501FA">
        <w:trPr>
          <w:jc w:val="center"/>
        </w:trPr>
        <w:tc>
          <w:tcPr>
            <w:tcW w:w="421" w:type="dxa"/>
          </w:tcPr>
          <w:p w14:paraId="1DB74D91" w14:textId="2E29EE99" w:rsidR="00FF46C3" w:rsidRPr="00D43636" w:rsidRDefault="00FF46C3" w:rsidP="00FF46C3">
            <w:pPr>
              <w:numPr>
                <w:ilvl w:val="0"/>
                <w:numId w:val="25"/>
              </w:numPr>
              <w:tabs>
                <w:tab w:val="left" w:pos="454"/>
              </w:tabs>
              <w:spacing w:after="120" w:line="276" w:lineRule="auto"/>
              <w:rPr>
                <w:rFonts w:cs="Arial"/>
                <w:color w:val="000000"/>
              </w:rPr>
            </w:pPr>
          </w:p>
        </w:tc>
        <w:tc>
          <w:tcPr>
            <w:tcW w:w="425" w:type="dxa"/>
          </w:tcPr>
          <w:p w14:paraId="1C2784FA" w14:textId="77777777" w:rsidR="00FF46C3" w:rsidRPr="00D43636" w:rsidRDefault="00FF46C3" w:rsidP="00FF46C3">
            <w:pPr>
              <w:numPr>
                <w:ilvl w:val="0"/>
                <w:numId w:val="31"/>
              </w:numPr>
              <w:tabs>
                <w:tab w:val="left" w:pos="454"/>
              </w:tabs>
              <w:spacing w:after="120" w:line="276" w:lineRule="auto"/>
              <w:rPr>
                <w:rFonts w:cs="Arial"/>
              </w:rPr>
            </w:pPr>
          </w:p>
        </w:tc>
        <w:tc>
          <w:tcPr>
            <w:tcW w:w="9639" w:type="dxa"/>
          </w:tcPr>
          <w:p w14:paraId="3325215F" w14:textId="77777777" w:rsidR="00FF46C3" w:rsidRPr="00D43636" w:rsidRDefault="00FF46C3" w:rsidP="00B501FA">
            <w:pPr>
              <w:spacing w:after="120" w:line="276" w:lineRule="auto"/>
              <w:rPr>
                <w:rFonts w:cs="Arial"/>
              </w:rPr>
            </w:pPr>
            <w:r w:rsidRPr="00D43636">
              <w:rPr>
                <w:rFonts w:cs="Arial"/>
              </w:rPr>
              <w:t>[</w:t>
            </w:r>
            <w:r w:rsidRPr="00D43636">
              <w:rPr>
                <w:rFonts w:cs="Arial"/>
                <w:i/>
              </w:rPr>
              <w:t>other conditions</w:t>
            </w:r>
            <w:r w:rsidRPr="00D43636">
              <w:rPr>
                <w:rFonts w:cs="Arial"/>
              </w:rPr>
              <w:t xml:space="preserve">] </w:t>
            </w:r>
            <w:r w:rsidRPr="00D43636">
              <w:rPr>
                <w:rFonts w:eastAsia="Arial" w:cs="Arial"/>
                <w:b/>
                <w:sz w:val="12"/>
                <w:szCs w:val="18"/>
                <w:lang w:bidi="en-US"/>
              </w:rPr>
              <w:t>provision for multiple additional conditions</w:t>
            </w:r>
          </w:p>
        </w:tc>
      </w:tr>
      <w:bookmarkEnd w:id="7"/>
      <w:bookmarkEnd w:id="8"/>
    </w:tbl>
    <w:p w14:paraId="155B9DC5" w14:textId="77777777" w:rsidR="00FF46C3" w:rsidRPr="00A147BC" w:rsidRDefault="00FF46C3" w:rsidP="009F0F98">
      <w:pPr>
        <w:overflowPunct/>
        <w:autoSpaceDE/>
        <w:autoSpaceDN/>
        <w:adjustRightInd/>
        <w:spacing w:before="240" w:line="276" w:lineRule="auto"/>
        <w:jc w:val="left"/>
        <w:textAlignment w:val="auto"/>
        <w:rPr>
          <w:rFonts w:cs="Arial"/>
          <w:b/>
          <w:sz w:val="12"/>
        </w:rPr>
      </w:pPr>
    </w:p>
    <w:tbl>
      <w:tblPr>
        <w:tblStyle w:val="TableGrid"/>
        <w:tblW w:w="0" w:type="auto"/>
        <w:jc w:val="center"/>
        <w:tblLook w:val="04A0" w:firstRow="1" w:lastRow="0" w:firstColumn="1" w:lastColumn="0" w:noHBand="0" w:noVBand="1"/>
      </w:tblPr>
      <w:tblGrid>
        <w:gridCol w:w="10457"/>
      </w:tblGrid>
      <w:tr w:rsidR="00EE2CBE" w:rsidRPr="00A147BC" w14:paraId="5ACBB2BF" w14:textId="77777777" w:rsidTr="00A147BC">
        <w:trPr>
          <w:cantSplit/>
          <w:jc w:val="center"/>
        </w:trPr>
        <w:tc>
          <w:tcPr>
            <w:tcW w:w="10457" w:type="dxa"/>
          </w:tcPr>
          <w:p w14:paraId="5F6730B2" w14:textId="5F864305" w:rsidR="00953770" w:rsidRPr="006E7865" w:rsidRDefault="0099663A" w:rsidP="009F0F98">
            <w:pPr>
              <w:tabs>
                <w:tab w:val="left" w:pos="1752"/>
              </w:tabs>
              <w:overflowPunct/>
              <w:autoSpaceDE/>
              <w:autoSpaceDN/>
              <w:adjustRightInd/>
              <w:spacing w:before="240" w:line="276" w:lineRule="auto"/>
              <w:jc w:val="left"/>
              <w:textAlignment w:val="auto"/>
              <w:rPr>
                <w:rFonts w:eastAsia="Calibri" w:cs="Arial"/>
                <w:b/>
              </w:rPr>
            </w:pPr>
            <w:r w:rsidRPr="006E7865">
              <w:rPr>
                <w:rFonts w:eastAsia="Calibri" w:cs="Arial"/>
                <w:b/>
              </w:rPr>
              <w:lastRenderedPageBreak/>
              <w:t>Subject</w:t>
            </w:r>
          </w:p>
          <w:p w14:paraId="14C4044B" w14:textId="77777777" w:rsidR="00953770" w:rsidRPr="00A147BC" w:rsidRDefault="00953770" w:rsidP="009F0F98">
            <w:pPr>
              <w:tabs>
                <w:tab w:val="left" w:pos="1752"/>
              </w:tabs>
              <w:overflowPunct/>
              <w:autoSpaceDE/>
              <w:autoSpaceDN/>
              <w:adjustRightInd/>
              <w:spacing w:line="276" w:lineRule="auto"/>
              <w:jc w:val="left"/>
              <w:textAlignment w:val="auto"/>
              <w:rPr>
                <w:rFonts w:eastAsia="Calibri" w:cs="Arial"/>
                <w:szCs w:val="22"/>
              </w:rPr>
            </w:pPr>
          </w:p>
          <w:p w14:paraId="069D96BC" w14:textId="439DE30F" w:rsidR="00BD7B53" w:rsidRPr="00A147BC" w:rsidRDefault="00D03491" w:rsidP="009F0F98">
            <w:pPr>
              <w:spacing w:before="120" w:after="120" w:line="276" w:lineRule="auto"/>
              <w:ind w:right="142"/>
              <w:rPr>
                <w:rFonts w:cs="Arial"/>
                <w:b/>
                <w:bCs/>
              </w:rPr>
            </w:pPr>
            <w:r w:rsidRPr="00A147BC">
              <w:rPr>
                <w:rFonts w:cs="Arial"/>
              </w:rPr>
              <w:t xml:space="preserve">I acknowledge that I have received a copy of the Suspended Sentence </w:t>
            </w:r>
            <w:r w:rsidR="000342FC" w:rsidRPr="00A147BC">
              <w:rPr>
                <w:rFonts w:cs="Arial"/>
              </w:rPr>
              <w:t>Obligation</w:t>
            </w:r>
            <w:r w:rsidRPr="00A147BC">
              <w:rPr>
                <w:rFonts w:cs="Arial"/>
              </w:rPr>
              <w:t>. I understand its conditions and I understand what will happen if I fail to obey these conditions</w:t>
            </w:r>
            <w:r w:rsidR="00BD7B53" w:rsidRPr="00A147BC">
              <w:rPr>
                <w:rFonts w:cs="Arial"/>
              </w:rPr>
              <w:t>.</w:t>
            </w:r>
          </w:p>
          <w:p w14:paraId="37F46BA3" w14:textId="66AC5A2D" w:rsidR="00D15432" w:rsidRPr="00A147BC" w:rsidRDefault="00D15432" w:rsidP="009F0F98">
            <w:pPr>
              <w:spacing w:before="120" w:after="120" w:line="276" w:lineRule="auto"/>
              <w:ind w:right="142"/>
              <w:rPr>
                <w:rFonts w:cs="Arial"/>
                <w:b/>
                <w:bCs/>
              </w:rPr>
            </w:pPr>
          </w:p>
          <w:p w14:paraId="3EE56CBD" w14:textId="77777777" w:rsidR="00953770" w:rsidRPr="00A147BC" w:rsidRDefault="00953770" w:rsidP="009F0F98">
            <w:pPr>
              <w:tabs>
                <w:tab w:val="left" w:pos="1752"/>
              </w:tabs>
              <w:overflowPunct/>
              <w:autoSpaceDE/>
              <w:autoSpaceDN/>
              <w:adjustRightInd/>
              <w:spacing w:line="276" w:lineRule="auto"/>
              <w:jc w:val="left"/>
              <w:textAlignment w:val="auto"/>
              <w:rPr>
                <w:rFonts w:eastAsia="Calibri" w:cs="Arial"/>
                <w:szCs w:val="22"/>
              </w:rPr>
            </w:pPr>
          </w:p>
          <w:p w14:paraId="0289710C" w14:textId="39E23E94" w:rsidR="00953770" w:rsidRPr="00A147BC" w:rsidRDefault="00953770" w:rsidP="009F0F98">
            <w:pPr>
              <w:tabs>
                <w:tab w:val="left" w:pos="1752"/>
              </w:tabs>
              <w:overflowPunct/>
              <w:autoSpaceDE/>
              <w:autoSpaceDN/>
              <w:adjustRightInd/>
              <w:spacing w:line="276" w:lineRule="auto"/>
              <w:jc w:val="left"/>
              <w:textAlignment w:val="auto"/>
              <w:rPr>
                <w:rFonts w:eastAsia="Calibri" w:cs="Arial"/>
                <w:szCs w:val="22"/>
              </w:rPr>
            </w:pPr>
          </w:p>
          <w:p w14:paraId="3787748B" w14:textId="77777777" w:rsidR="00D15432" w:rsidRPr="00A147BC" w:rsidRDefault="00D15432" w:rsidP="009F0F98">
            <w:pPr>
              <w:tabs>
                <w:tab w:val="left" w:pos="1752"/>
              </w:tabs>
              <w:overflowPunct/>
              <w:autoSpaceDE/>
              <w:autoSpaceDN/>
              <w:adjustRightInd/>
              <w:spacing w:line="276" w:lineRule="auto"/>
              <w:jc w:val="left"/>
              <w:textAlignment w:val="auto"/>
              <w:rPr>
                <w:rFonts w:eastAsia="Calibri" w:cs="Arial"/>
                <w:szCs w:val="22"/>
              </w:rPr>
            </w:pPr>
          </w:p>
          <w:p w14:paraId="6DC2796D" w14:textId="77777777" w:rsidR="00953770" w:rsidRPr="00A147BC" w:rsidRDefault="00953770" w:rsidP="009F0F98">
            <w:pPr>
              <w:tabs>
                <w:tab w:val="left" w:pos="1752"/>
              </w:tabs>
              <w:overflowPunct/>
              <w:autoSpaceDE/>
              <w:autoSpaceDN/>
              <w:adjustRightInd/>
              <w:spacing w:line="276" w:lineRule="auto"/>
              <w:jc w:val="left"/>
              <w:textAlignment w:val="auto"/>
              <w:rPr>
                <w:rFonts w:eastAsia="Calibri" w:cs="Arial"/>
                <w:szCs w:val="22"/>
              </w:rPr>
            </w:pPr>
            <w:r w:rsidRPr="00A147BC">
              <w:rPr>
                <w:rFonts w:eastAsia="Calibri" w:cs="Arial"/>
                <w:szCs w:val="22"/>
              </w:rPr>
              <w:t>…………………………………………</w:t>
            </w:r>
          </w:p>
          <w:p w14:paraId="58B940E9" w14:textId="146EEC61" w:rsidR="00953770" w:rsidRPr="00A147BC" w:rsidRDefault="00953770" w:rsidP="009F0F98">
            <w:pPr>
              <w:tabs>
                <w:tab w:val="left" w:pos="1752"/>
              </w:tabs>
              <w:overflowPunct/>
              <w:autoSpaceDE/>
              <w:autoSpaceDN/>
              <w:adjustRightInd/>
              <w:spacing w:line="276" w:lineRule="auto"/>
              <w:jc w:val="left"/>
              <w:textAlignment w:val="auto"/>
              <w:rPr>
                <w:rFonts w:eastAsia="Calibri" w:cs="Arial"/>
                <w:szCs w:val="22"/>
              </w:rPr>
            </w:pPr>
            <w:r w:rsidRPr="00A147BC">
              <w:rPr>
                <w:rFonts w:eastAsia="Calibri" w:cs="Arial"/>
                <w:szCs w:val="22"/>
              </w:rPr>
              <w:t xml:space="preserve">Signature of </w:t>
            </w:r>
            <w:r w:rsidR="000E06DF" w:rsidRPr="00A147BC">
              <w:rPr>
                <w:rFonts w:eastAsia="Calibri" w:cs="Arial"/>
                <w:szCs w:val="22"/>
              </w:rPr>
              <w:t>Subject</w:t>
            </w:r>
          </w:p>
          <w:p w14:paraId="55FC1438" w14:textId="77777777" w:rsidR="00953770" w:rsidRPr="00A147BC" w:rsidRDefault="00953770" w:rsidP="009F0F98">
            <w:pPr>
              <w:tabs>
                <w:tab w:val="left" w:pos="1752"/>
              </w:tabs>
              <w:overflowPunct/>
              <w:autoSpaceDE/>
              <w:autoSpaceDN/>
              <w:adjustRightInd/>
              <w:spacing w:line="276" w:lineRule="auto"/>
              <w:jc w:val="left"/>
              <w:textAlignment w:val="auto"/>
              <w:rPr>
                <w:rFonts w:eastAsia="Calibri" w:cs="Arial"/>
                <w:szCs w:val="22"/>
              </w:rPr>
            </w:pPr>
          </w:p>
          <w:p w14:paraId="42A07F8F" w14:textId="77777777" w:rsidR="00953770" w:rsidRPr="00A147BC" w:rsidRDefault="00953770" w:rsidP="009F0F98">
            <w:pPr>
              <w:tabs>
                <w:tab w:val="left" w:pos="1752"/>
              </w:tabs>
              <w:overflowPunct/>
              <w:autoSpaceDE/>
              <w:autoSpaceDN/>
              <w:adjustRightInd/>
              <w:spacing w:line="276" w:lineRule="auto"/>
              <w:jc w:val="left"/>
              <w:textAlignment w:val="auto"/>
              <w:rPr>
                <w:rFonts w:eastAsia="Calibri" w:cs="Arial"/>
                <w:szCs w:val="22"/>
              </w:rPr>
            </w:pPr>
          </w:p>
          <w:p w14:paraId="224A7B46" w14:textId="77777777" w:rsidR="00953770" w:rsidRPr="00A147BC" w:rsidRDefault="00953770" w:rsidP="009F0F98">
            <w:pPr>
              <w:tabs>
                <w:tab w:val="left" w:pos="1752"/>
              </w:tabs>
              <w:overflowPunct/>
              <w:autoSpaceDE/>
              <w:autoSpaceDN/>
              <w:adjustRightInd/>
              <w:spacing w:line="276" w:lineRule="auto"/>
              <w:jc w:val="left"/>
              <w:textAlignment w:val="auto"/>
              <w:rPr>
                <w:rFonts w:eastAsia="Calibri" w:cs="Arial"/>
                <w:szCs w:val="22"/>
              </w:rPr>
            </w:pPr>
          </w:p>
          <w:p w14:paraId="1E67FC9B" w14:textId="77777777" w:rsidR="00953770" w:rsidRPr="00A147BC" w:rsidRDefault="00953770" w:rsidP="009F0F98">
            <w:pPr>
              <w:tabs>
                <w:tab w:val="left" w:pos="1752"/>
              </w:tabs>
              <w:overflowPunct/>
              <w:autoSpaceDE/>
              <w:autoSpaceDN/>
              <w:adjustRightInd/>
              <w:spacing w:line="276" w:lineRule="auto"/>
              <w:jc w:val="left"/>
              <w:textAlignment w:val="auto"/>
              <w:rPr>
                <w:rFonts w:eastAsia="Calibri" w:cs="Arial"/>
                <w:szCs w:val="22"/>
              </w:rPr>
            </w:pPr>
            <w:r w:rsidRPr="00A147BC">
              <w:rPr>
                <w:rFonts w:eastAsia="Calibri" w:cs="Arial"/>
                <w:szCs w:val="22"/>
              </w:rPr>
              <w:t>…………………………………………</w:t>
            </w:r>
          </w:p>
          <w:p w14:paraId="1652876D" w14:textId="77777777" w:rsidR="00953770" w:rsidRPr="00A147BC" w:rsidRDefault="00953770" w:rsidP="009F0F98">
            <w:pPr>
              <w:tabs>
                <w:tab w:val="left" w:pos="1752"/>
              </w:tabs>
              <w:overflowPunct/>
              <w:autoSpaceDE/>
              <w:autoSpaceDN/>
              <w:adjustRightInd/>
              <w:spacing w:line="276" w:lineRule="auto"/>
              <w:jc w:val="left"/>
              <w:textAlignment w:val="auto"/>
              <w:rPr>
                <w:rFonts w:eastAsia="Calibri" w:cs="Arial"/>
                <w:szCs w:val="22"/>
              </w:rPr>
            </w:pPr>
            <w:r w:rsidRPr="00A147BC">
              <w:rPr>
                <w:rFonts w:eastAsia="Calibri" w:cs="Arial"/>
                <w:szCs w:val="22"/>
              </w:rPr>
              <w:t>Name printed</w:t>
            </w:r>
          </w:p>
          <w:p w14:paraId="77220E27" w14:textId="77777777" w:rsidR="00953770" w:rsidRPr="00A147BC" w:rsidRDefault="00953770" w:rsidP="009F0F98">
            <w:pPr>
              <w:tabs>
                <w:tab w:val="left" w:pos="1752"/>
              </w:tabs>
              <w:overflowPunct/>
              <w:autoSpaceDE/>
              <w:autoSpaceDN/>
              <w:adjustRightInd/>
              <w:spacing w:line="276" w:lineRule="auto"/>
              <w:jc w:val="left"/>
              <w:textAlignment w:val="auto"/>
              <w:rPr>
                <w:rFonts w:eastAsia="Calibri" w:cs="Arial"/>
                <w:szCs w:val="22"/>
              </w:rPr>
            </w:pPr>
          </w:p>
          <w:p w14:paraId="7085D8CA" w14:textId="77777777" w:rsidR="00953770" w:rsidRPr="006E7865" w:rsidRDefault="00953770" w:rsidP="009F0F98">
            <w:pPr>
              <w:tabs>
                <w:tab w:val="left" w:pos="1752"/>
              </w:tabs>
              <w:overflowPunct/>
              <w:autoSpaceDE/>
              <w:autoSpaceDN/>
              <w:adjustRightInd/>
              <w:spacing w:before="240" w:line="276" w:lineRule="auto"/>
              <w:jc w:val="left"/>
              <w:textAlignment w:val="auto"/>
              <w:rPr>
                <w:rFonts w:eastAsia="Calibri" w:cs="Arial"/>
                <w:b/>
              </w:rPr>
            </w:pPr>
            <w:r w:rsidRPr="006E7865">
              <w:rPr>
                <w:rFonts w:eastAsia="Calibri" w:cs="Arial"/>
                <w:b/>
              </w:rPr>
              <w:t>Witness</w:t>
            </w:r>
          </w:p>
          <w:p w14:paraId="59DAA981" w14:textId="77777777" w:rsidR="00953770" w:rsidRPr="00A147BC" w:rsidRDefault="00953770" w:rsidP="009F0F98">
            <w:pPr>
              <w:tabs>
                <w:tab w:val="left" w:pos="1752"/>
              </w:tabs>
              <w:overflowPunct/>
              <w:autoSpaceDE/>
              <w:autoSpaceDN/>
              <w:adjustRightInd/>
              <w:spacing w:line="276" w:lineRule="auto"/>
              <w:jc w:val="left"/>
              <w:textAlignment w:val="auto"/>
              <w:rPr>
                <w:rFonts w:eastAsia="Calibri" w:cs="Arial"/>
                <w:b/>
                <w:szCs w:val="22"/>
              </w:rPr>
            </w:pPr>
          </w:p>
          <w:p w14:paraId="4FC12AD2" w14:textId="77777777" w:rsidR="00953770" w:rsidRPr="00A147BC" w:rsidRDefault="00953770" w:rsidP="009F0F98">
            <w:pPr>
              <w:tabs>
                <w:tab w:val="left" w:pos="1752"/>
              </w:tabs>
              <w:overflowPunct/>
              <w:autoSpaceDE/>
              <w:autoSpaceDN/>
              <w:adjustRightInd/>
              <w:spacing w:line="276" w:lineRule="auto"/>
              <w:jc w:val="left"/>
              <w:textAlignment w:val="auto"/>
              <w:rPr>
                <w:rFonts w:eastAsia="Calibri" w:cs="Arial"/>
                <w:szCs w:val="22"/>
              </w:rPr>
            </w:pPr>
          </w:p>
          <w:p w14:paraId="40949314" w14:textId="77777777" w:rsidR="00953770" w:rsidRPr="00A147BC" w:rsidRDefault="00953770" w:rsidP="009F0F98">
            <w:pPr>
              <w:tabs>
                <w:tab w:val="left" w:pos="1752"/>
              </w:tabs>
              <w:overflowPunct/>
              <w:autoSpaceDE/>
              <w:autoSpaceDN/>
              <w:adjustRightInd/>
              <w:spacing w:line="276" w:lineRule="auto"/>
              <w:jc w:val="left"/>
              <w:textAlignment w:val="auto"/>
              <w:rPr>
                <w:rFonts w:eastAsia="Calibri" w:cs="Arial"/>
                <w:szCs w:val="22"/>
              </w:rPr>
            </w:pPr>
          </w:p>
          <w:p w14:paraId="1EDB4979" w14:textId="77777777" w:rsidR="00953770" w:rsidRPr="00A147BC" w:rsidRDefault="00953770" w:rsidP="009F0F98">
            <w:pPr>
              <w:tabs>
                <w:tab w:val="left" w:pos="1752"/>
              </w:tabs>
              <w:overflowPunct/>
              <w:autoSpaceDE/>
              <w:autoSpaceDN/>
              <w:adjustRightInd/>
              <w:spacing w:line="276" w:lineRule="auto"/>
              <w:jc w:val="left"/>
              <w:textAlignment w:val="auto"/>
              <w:rPr>
                <w:rFonts w:eastAsia="Calibri" w:cs="Arial"/>
                <w:szCs w:val="22"/>
              </w:rPr>
            </w:pPr>
          </w:p>
          <w:p w14:paraId="5D9E6D50" w14:textId="77777777" w:rsidR="00953770" w:rsidRPr="00A147BC" w:rsidRDefault="00953770" w:rsidP="009F0F98">
            <w:pPr>
              <w:tabs>
                <w:tab w:val="left" w:pos="1752"/>
              </w:tabs>
              <w:overflowPunct/>
              <w:autoSpaceDE/>
              <w:autoSpaceDN/>
              <w:adjustRightInd/>
              <w:spacing w:line="276" w:lineRule="auto"/>
              <w:jc w:val="left"/>
              <w:textAlignment w:val="auto"/>
              <w:rPr>
                <w:rFonts w:eastAsia="Calibri" w:cs="Arial"/>
                <w:szCs w:val="22"/>
              </w:rPr>
            </w:pPr>
            <w:r w:rsidRPr="00A147BC">
              <w:rPr>
                <w:rFonts w:eastAsia="Calibri" w:cs="Arial"/>
                <w:szCs w:val="22"/>
              </w:rPr>
              <w:t>………………………………………………</w:t>
            </w:r>
          </w:p>
          <w:p w14:paraId="21D48568" w14:textId="77777777" w:rsidR="00953770" w:rsidRPr="00A147BC" w:rsidRDefault="00953770" w:rsidP="009F0F98">
            <w:pPr>
              <w:tabs>
                <w:tab w:val="left" w:pos="1021"/>
              </w:tabs>
              <w:overflowPunct/>
              <w:autoSpaceDE/>
              <w:autoSpaceDN/>
              <w:adjustRightInd/>
              <w:spacing w:line="276" w:lineRule="auto"/>
              <w:jc w:val="left"/>
              <w:textAlignment w:val="auto"/>
              <w:rPr>
                <w:rFonts w:eastAsia="Calibri" w:cs="Arial"/>
                <w:szCs w:val="22"/>
              </w:rPr>
            </w:pPr>
            <w:r w:rsidRPr="00A147BC">
              <w:rPr>
                <w:rFonts w:eastAsia="Arial" w:cs="Arial"/>
                <w:szCs w:val="22"/>
              </w:rPr>
              <w:t>Signature of authorised witness</w:t>
            </w:r>
          </w:p>
          <w:p w14:paraId="49D154FC" w14:textId="77777777" w:rsidR="00D74CB1" w:rsidRPr="00A147BC" w:rsidRDefault="00D74CB1" w:rsidP="009F0F98">
            <w:pPr>
              <w:spacing w:before="120" w:after="120" w:line="276" w:lineRule="auto"/>
              <w:rPr>
                <w:rFonts w:cs="Arial"/>
                <w:b/>
                <w:sz w:val="12"/>
                <w:szCs w:val="18"/>
              </w:rPr>
            </w:pPr>
            <w:r w:rsidRPr="00A147BC">
              <w:rPr>
                <w:rFonts w:cs="Arial"/>
                <w:b/>
                <w:sz w:val="12"/>
                <w:szCs w:val="18"/>
              </w:rPr>
              <w:t>witness must be the Judicial Officer making order, the registrar or deputy registrar of a Court, a justice of the peace, a police officer of or above the rank of sergeant or the responsible officer for a police station, the manager of a training centre if the Respondent is in a training centre, the person in charge of a prison if the Respondent is in a prison, or a delegate of any of these persons or any other person or class of persons specified by the Court</w:t>
            </w:r>
          </w:p>
          <w:p w14:paraId="5D87AADD" w14:textId="77777777" w:rsidR="00953770" w:rsidRPr="00A147BC" w:rsidRDefault="00953770" w:rsidP="009F0F98">
            <w:pPr>
              <w:tabs>
                <w:tab w:val="left" w:pos="1752"/>
              </w:tabs>
              <w:overflowPunct/>
              <w:autoSpaceDE/>
              <w:autoSpaceDN/>
              <w:adjustRightInd/>
              <w:spacing w:line="276" w:lineRule="auto"/>
              <w:jc w:val="left"/>
              <w:textAlignment w:val="auto"/>
              <w:rPr>
                <w:rFonts w:eastAsia="Calibri" w:cs="Arial"/>
                <w:szCs w:val="22"/>
              </w:rPr>
            </w:pPr>
          </w:p>
          <w:p w14:paraId="3E7B0E31" w14:textId="77777777" w:rsidR="00953770" w:rsidRPr="00A147BC" w:rsidRDefault="00953770" w:rsidP="009F0F98">
            <w:pPr>
              <w:tabs>
                <w:tab w:val="left" w:pos="1752"/>
              </w:tabs>
              <w:overflowPunct/>
              <w:autoSpaceDE/>
              <w:autoSpaceDN/>
              <w:adjustRightInd/>
              <w:spacing w:line="276" w:lineRule="auto"/>
              <w:jc w:val="left"/>
              <w:textAlignment w:val="auto"/>
              <w:rPr>
                <w:rFonts w:eastAsia="Calibri" w:cs="Arial"/>
                <w:szCs w:val="22"/>
              </w:rPr>
            </w:pPr>
          </w:p>
          <w:p w14:paraId="2161B2AE" w14:textId="77777777" w:rsidR="00EA18F0" w:rsidRPr="00A147BC" w:rsidRDefault="00EA18F0" w:rsidP="009F0F98">
            <w:pPr>
              <w:tabs>
                <w:tab w:val="left" w:pos="1752"/>
              </w:tabs>
              <w:overflowPunct/>
              <w:autoSpaceDE/>
              <w:autoSpaceDN/>
              <w:adjustRightInd/>
              <w:spacing w:line="276" w:lineRule="auto"/>
              <w:jc w:val="left"/>
              <w:textAlignment w:val="auto"/>
              <w:rPr>
                <w:rFonts w:cs="Arial"/>
                <w:b/>
                <w:sz w:val="12"/>
                <w:szCs w:val="18"/>
              </w:rPr>
            </w:pPr>
            <w:r w:rsidRPr="00A147BC">
              <w:rPr>
                <w:rFonts w:eastAsia="Arial" w:cs="Arial"/>
                <w:b/>
                <w:sz w:val="12"/>
                <w:szCs w:val="24"/>
                <w:lang w:bidi="en-US"/>
              </w:rPr>
              <w:t xml:space="preserve">next item not displayed if witness is sentencing </w:t>
            </w:r>
            <w:r w:rsidRPr="00A147BC">
              <w:rPr>
                <w:rFonts w:cs="Arial"/>
                <w:b/>
                <w:sz w:val="12"/>
                <w:szCs w:val="18"/>
              </w:rPr>
              <w:t>Judicial Officer</w:t>
            </w:r>
          </w:p>
          <w:p w14:paraId="2384ACAE" w14:textId="77777777" w:rsidR="00953770" w:rsidRPr="00A147BC" w:rsidRDefault="00953770" w:rsidP="009F0F98">
            <w:pPr>
              <w:tabs>
                <w:tab w:val="left" w:pos="1752"/>
              </w:tabs>
              <w:overflowPunct/>
              <w:autoSpaceDE/>
              <w:autoSpaceDN/>
              <w:adjustRightInd/>
              <w:spacing w:line="276" w:lineRule="auto"/>
              <w:jc w:val="left"/>
              <w:textAlignment w:val="auto"/>
              <w:rPr>
                <w:rFonts w:eastAsia="Calibri" w:cs="Arial"/>
                <w:szCs w:val="22"/>
              </w:rPr>
            </w:pPr>
          </w:p>
          <w:p w14:paraId="67B63E58" w14:textId="77777777" w:rsidR="00953770" w:rsidRPr="00A147BC" w:rsidRDefault="00953770" w:rsidP="009F0F98">
            <w:pPr>
              <w:tabs>
                <w:tab w:val="left" w:pos="1752"/>
              </w:tabs>
              <w:overflowPunct/>
              <w:autoSpaceDE/>
              <w:autoSpaceDN/>
              <w:adjustRightInd/>
              <w:spacing w:line="276" w:lineRule="auto"/>
              <w:jc w:val="left"/>
              <w:textAlignment w:val="auto"/>
              <w:rPr>
                <w:rFonts w:eastAsia="Calibri" w:cs="Arial"/>
                <w:szCs w:val="22"/>
              </w:rPr>
            </w:pPr>
          </w:p>
          <w:p w14:paraId="55829ECB" w14:textId="77777777" w:rsidR="00953770" w:rsidRPr="00A147BC" w:rsidRDefault="00953770" w:rsidP="009F0F98">
            <w:pPr>
              <w:tabs>
                <w:tab w:val="left" w:pos="1752"/>
              </w:tabs>
              <w:overflowPunct/>
              <w:autoSpaceDE/>
              <w:autoSpaceDN/>
              <w:adjustRightInd/>
              <w:spacing w:line="276" w:lineRule="auto"/>
              <w:jc w:val="left"/>
              <w:textAlignment w:val="auto"/>
              <w:rPr>
                <w:rFonts w:eastAsia="Arial" w:cs="Arial"/>
                <w:szCs w:val="22"/>
              </w:rPr>
            </w:pPr>
            <w:r w:rsidRPr="00A147BC">
              <w:rPr>
                <w:rFonts w:eastAsia="Arial" w:cs="Arial"/>
                <w:szCs w:val="22"/>
              </w:rPr>
              <w:t>………………………………………….</w:t>
            </w:r>
          </w:p>
          <w:p w14:paraId="0F12B002" w14:textId="6E80B040" w:rsidR="00953770" w:rsidRPr="00A147BC" w:rsidRDefault="00953770" w:rsidP="009F0F98">
            <w:pPr>
              <w:tabs>
                <w:tab w:val="left" w:pos="1752"/>
              </w:tabs>
              <w:overflowPunct/>
              <w:autoSpaceDE/>
              <w:autoSpaceDN/>
              <w:adjustRightInd/>
              <w:spacing w:line="276" w:lineRule="auto"/>
              <w:jc w:val="left"/>
              <w:textAlignment w:val="auto"/>
              <w:rPr>
                <w:rFonts w:eastAsia="Calibri" w:cs="Arial"/>
                <w:szCs w:val="22"/>
              </w:rPr>
            </w:pPr>
            <w:r w:rsidRPr="00A147BC">
              <w:rPr>
                <w:rFonts w:eastAsia="Arial" w:cs="Arial"/>
                <w:szCs w:val="22"/>
              </w:rPr>
              <w:t xml:space="preserve">Printed name and title of witness </w:t>
            </w:r>
            <w:r w:rsidR="00EE2CBE" w:rsidRPr="00A147BC">
              <w:rPr>
                <w:rFonts w:cs="Arial"/>
                <w:b/>
                <w:sz w:val="12"/>
                <w:szCs w:val="18"/>
              </w:rPr>
              <w:t>stamp here if applicable</w:t>
            </w:r>
          </w:p>
          <w:p w14:paraId="5AF70388" w14:textId="77777777" w:rsidR="00953770" w:rsidRPr="00A147BC" w:rsidRDefault="00953770" w:rsidP="009F0F98">
            <w:pPr>
              <w:tabs>
                <w:tab w:val="left" w:pos="1752"/>
              </w:tabs>
              <w:overflowPunct/>
              <w:autoSpaceDE/>
              <w:autoSpaceDN/>
              <w:adjustRightInd/>
              <w:spacing w:line="276" w:lineRule="auto"/>
              <w:jc w:val="left"/>
              <w:textAlignment w:val="auto"/>
              <w:rPr>
                <w:rFonts w:eastAsia="Calibri" w:cs="Arial"/>
                <w:szCs w:val="22"/>
              </w:rPr>
            </w:pPr>
          </w:p>
          <w:p w14:paraId="514F6B32" w14:textId="77777777" w:rsidR="00953770" w:rsidRPr="00A147BC" w:rsidRDefault="00953770" w:rsidP="009F0F98">
            <w:pPr>
              <w:tabs>
                <w:tab w:val="left" w:pos="1752"/>
              </w:tabs>
              <w:overflowPunct/>
              <w:autoSpaceDE/>
              <w:autoSpaceDN/>
              <w:adjustRightInd/>
              <w:spacing w:line="276" w:lineRule="auto"/>
              <w:jc w:val="left"/>
              <w:textAlignment w:val="auto"/>
              <w:rPr>
                <w:rFonts w:eastAsia="Calibri" w:cs="Arial"/>
                <w:szCs w:val="22"/>
              </w:rPr>
            </w:pPr>
          </w:p>
          <w:p w14:paraId="6ED0417E" w14:textId="77777777" w:rsidR="00953770" w:rsidRPr="00A147BC" w:rsidRDefault="00953770" w:rsidP="009F0F98">
            <w:pPr>
              <w:tabs>
                <w:tab w:val="left" w:pos="1752"/>
              </w:tabs>
              <w:overflowPunct/>
              <w:autoSpaceDE/>
              <w:autoSpaceDN/>
              <w:adjustRightInd/>
              <w:spacing w:line="276" w:lineRule="auto"/>
              <w:jc w:val="left"/>
              <w:textAlignment w:val="auto"/>
              <w:rPr>
                <w:rFonts w:eastAsia="Calibri" w:cs="Arial"/>
                <w:szCs w:val="22"/>
              </w:rPr>
            </w:pPr>
          </w:p>
          <w:p w14:paraId="466D60EE" w14:textId="77777777" w:rsidR="00953770" w:rsidRPr="00A147BC" w:rsidRDefault="00953770" w:rsidP="009F0F98">
            <w:pPr>
              <w:tabs>
                <w:tab w:val="left" w:pos="1752"/>
              </w:tabs>
              <w:overflowPunct/>
              <w:autoSpaceDE/>
              <w:autoSpaceDN/>
              <w:adjustRightInd/>
              <w:spacing w:line="276" w:lineRule="auto"/>
              <w:jc w:val="left"/>
              <w:textAlignment w:val="auto"/>
              <w:rPr>
                <w:rFonts w:eastAsia="Calibri" w:cs="Arial"/>
                <w:szCs w:val="22"/>
              </w:rPr>
            </w:pPr>
            <w:r w:rsidRPr="00A147BC">
              <w:rPr>
                <w:rFonts w:eastAsia="Calibri" w:cs="Arial"/>
                <w:szCs w:val="22"/>
              </w:rPr>
              <w:t>………………………….</w:t>
            </w:r>
          </w:p>
          <w:p w14:paraId="6D2C6280" w14:textId="77777777" w:rsidR="00953770" w:rsidRPr="00A147BC" w:rsidRDefault="00953770" w:rsidP="009F0F98">
            <w:pPr>
              <w:spacing w:after="120" w:line="276" w:lineRule="auto"/>
              <w:ind w:right="142"/>
              <w:rPr>
                <w:rFonts w:asciiTheme="majorHAnsi" w:hAnsiTheme="majorHAnsi" w:cstheme="majorHAnsi"/>
              </w:rPr>
            </w:pPr>
            <w:r w:rsidRPr="00A147BC">
              <w:rPr>
                <w:rFonts w:eastAsia="Calibri" w:cs="Arial"/>
                <w:szCs w:val="22"/>
              </w:rPr>
              <w:t>Date</w:t>
            </w:r>
          </w:p>
        </w:tc>
      </w:tr>
      <w:bookmarkEnd w:id="6"/>
    </w:tbl>
    <w:p w14:paraId="3F56AB54" w14:textId="4A1E1560" w:rsidR="006F2091" w:rsidRPr="00A147BC" w:rsidRDefault="006F2091" w:rsidP="009F0F98">
      <w:pPr>
        <w:overflowPunct/>
        <w:autoSpaceDE/>
        <w:autoSpaceDN/>
        <w:adjustRightInd/>
        <w:spacing w:line="276" w:lineRule="auto"/>
        <w:ind w:right="141"/>
        <w:jc w:val="left"/>
        <w:textAlignment w:val="auto"/>
        <w:rPr>
          <w:rFonts w:cs="Arial"/>
          <w:b/>
          <w:color w:val="000000" w:themeColor="text1"/>
        </w:rPr>
      </w:pPr>
    </w:p>
    <w:sectPr w:rsidR="006F2091" w:rsidRPr="00A147BC"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6475DD" w:rsidRDefault="006475DD" w:rsidP="00F437EE">
      <w:r>
        <w:separator/>
      </w:r>
    </w:p>
  </w:endnote>
  <w:endnote w:type="continuationSeparator" w:id="0">
    <w:p w14:paraId="2D2CFD24" w14:textId="77777777" w:rsidR="006475DD" w:rsidRDefault="006475DD"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6475DD" w:rsidRDefault="006475DD" w:rsidP="00F437EE">
      <w:r>
        <w:separator/>
      </w:r>
    </w:p>
  </w:footnote>
  <w:footnote w:type="continuationSeparator" w:id="0">
    <w:p w14:paraId="67FCC4B7" w14:textId="77777777" w:rsidR="006475DD" w:rsidRDefault="006475DD"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74759FF4" w:rsidR="006475DD" w:rsidRDefault="006475DD" w:rsidP="00F42926">
    <w:pPr>
      <w:pStyle w:val="Header"/>
      <w:rPr>
        <w:lang w:val="en-US"/>
      </w:rPr>
    </w:pPr>
    <w:r>
      <w:rPr>
        <w:lang w:val="en-US"/>
      </w:rPr>
      <w:t xml:space="preserve">Form </w:t>
    </w:r>
    <w:r w:rsidR="000853FF">
      <w:rPr>
        <w:lang w:val="en-US"/>
      </w:rPr>
      <w:t>175</w:t>
    </w:r>
    <w:r w:rsidR="00010412">
      <w:rPr>
        <w:lang w:val="en-US"/>
      </w:rPr>
      <w:t>C</w:t>
    </w:r>
  </w:p>
  <w:p w14:paraId="1AD316AE" w14:textId="77777777" w:rsidR="006475DD" w:rsidRDefault="00647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5F864A2D" w:rsidR="006475DD" w:rsidRDefault="006475DD" w:rsidP="00C02A97">
    <w:pPr>
      <w:pStyle w:val="Header"/>
      <w:rPr>
        <w:lang w:val="en-US"/>
      </w:rPr>
    </w:pPr>
    <w:r>
      <w:rPr>
        <w:lang w:val="en-US"/>
      </w:rPr>
      <w:t>Form 1</w:t>
    </w:r>
    <w:r w:rsidR="0099663A">
      <w:rPr>
        <w:lang w:val="en-US"/>
      </w:rPr>
      <w:t>75</w:t>
    </w:r>
    <w:r w:rsidR="00010412">
      <w:rPr>
        <w:lang w:val="en-US"/>
      </w:rPr>
      <w:t>C</w:t>
    </w:r>
  </w:p>
  <w:p w14:paraId="39A3B9F8" w14:textId="77777777" w:rsidR="006475DD" w:rsidRPr="00BA48D1" w:rsidRDefault="006475DD"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6475DD" w:rsidRPr="00B653FE" w14:paraId="74265B16" w14:textId="77777777" w:rsidTr="002B1773">
      <w:tc>
        <w:tcPr>
          <w:tcW w:w="3899" w:type="pct"/>
          <w:tcBorders>
            <w:top w:val="single" w:sz="4" w:space="0" w:color="auto"/>
          </w:tcBorders>
        </w:tcPr>
        <w:p w14:paraId="5922393B" w14:textId="77777777" w:rsidR="006475DD" w:rsidRPr="00B653FE" w:rsidRDefault="006475DD"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6475DD" w:rsidRPr="00B653FE" w:rsidRDefault="006475DD" w:rsidP="00607F7A">
          <w:pPr>
            <w:pStyle w:val="Footer"/>
          </w:pPr>
        </w:p>
      </w:tc>
    </w:tr>
    <w:tr w:rsidR="006475DD" w:rsidRPr="00B653FE" w14:paraId="0483AEAC" w14:textId="77777777" w:rsidTr="00917942">
      <w:trPr>
        <w:trHeight w:val="1148"/>
      </w:trPr>
      <w:tc>
        <w:tcPr>
          <w:tcW w:w="3899" w:type="pct"/>
          <w:tcBorders>
            <w:bottom w:val="single" w:sz="2" w:space="0" w:color="auto"/>
          </w:tcBorders>
        </w:tcPr>
        <w:p w14:paraId="7E815113" w14:textId="77777777" w:rsidR="006475DD" w:rsidRPr="00B653FE" w:rsidRDefault="006475DD" w:rsidP="00607F7A">
          <w:pPr>
            <w:pStyle w:val="Footer"/>
          </w:pPr>
        </w:p>
        <w:p w14:paraId="4210504C" w14:textId="77777777" w:rsidR="006475DD" w:rsidRDefault="006475DD" w:rsidP="00607F7A">
          <w:pPr>
            <w:pStyle w:val="Footer"/>
          </w:pPr>
          <w:r>
            <w:t xml:space="preserve">Case Number: </w:t>
          </w:r>
        </w:p>
        <w:p w14:paraId="06E539F9" w14:textId="77777777" w:rsidR="006475DD" w:rsidRDefault="006475DD" w:rsidP="00607F7A">
          <w:pPr>
            <w:pStyle w:val="Footer"/>
          </w:pPr>
        </w:p>
        <w:p w14:paraId="22EDA813" w14:textId="77777777" w:rsidR="006475DD" w:rsidRPr="00B653FE" w:rsidRDefault="006475DD" w:rsidP="00607F7A">
          <w:pPr>
            <w:pStyle w:val="Footer"/>
          </w:pPr>
          <w:r w:rsidRPr="00B653FE">
            <w:t>Date Filed:</w:t>
          </w:r>
        </w:p>
        <w:p w14:paraId="1255B799" w14:textId="77777777" w:rsidR="006475DD" w:rsidRDefault="006475DD" w:rsidP="00014224">
          <w:pPr>
            <w:pStyle w:val="Footer"/>
            <w:tabs>
              <w:tab w:val="clear" w:pos="4153"/>
              <w:tab w:val="clear" w:pos="8306"/>
            </w:tabs>
          </w:pPr>
        </w:p>
        <w:p w14:paraId="7D712220" w14:textId="77777777" w:rsidR="006475DD" w:rsidRDefault="006475DD" w:rsidP="00607F7A">
          <w:pPr>
            <w:pStyle w:val="Footer"/>
          </w:pPr>
          <w:r w:rsidRPr="00B653FE">
            <w:t>FDN:</w:t>
          </w:r>
        </w:p>
        <w:p w14:paraId="783712A4" w14:textId="77777777" w:rsidR="006475DD" w:rsidRPr="00B653FE" w:rsidRDefault="006475DD" w:rsidP="00607F7A">
          <w:pPr>
            <w:pStyle w:val="Footer"/>
          </w:pPr>
        </w:p>
        <w:p w14:paraId="73D328DE" w14:textId="77777777" w:rsidR="006475DD" w:rsidRPr="00B653FE" w:rsidRDefault="006475DD" w:rsidP="00607F7A">
          <w:pPr>
            <w:pStyle w:val="Footer"/>
          </w:pPr>
        </w:p>
      </w:tc>
      <w:tc>
        <w:tcPr>
          <w:tcW w:w="1101" w:type="pct"/>
          <w:tcBorders>
            <w:bottom w:val="single" w:sz="2" w:space="0" w:color="auto"/>
          </w:tcBorders>
        </w:tcPr>
        <w:p w14:paraId="06D3C044" w14:textId="77777777" w:rsidR="006475DD" w:rsidRPr="00B653FE" w:rsidRDefault="006475DD" w:rsidP="00607F7A">
          <w:pPr>
            <w:pStyle w:val="Footer"/>
          </w:pPr>
        </w:p>
      </w:tc>
    </w:tr>
  </w:tbl>
  <w:p w14:paraId="330D5798" w14:textId="77777777" w:rsidR="006475DD" w:rsidRDefault="006475DD"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3BE"/>
    <w:multiLevelType w:val="hybridMultilevel"/>
    <w:tmpl w:val="ED1AAEBE"/>
    <w:lvl w:ilvl="0" w:tplc="5E18458E">
      <w:start w:val="1"/>
      <w:numFmt w:val="lowerLetter"/>
      <w:lvlText w:val="%1."/>
      <w:lvlJc w:val="left"/>
      <w:pPr>
        <w:ind w:left="720" w:hanging="360"/>
      </w:pPr>
      <w:rPr>
        <w:rFonts w:ascii="Arial" w:hAnsi="Arial" w:cs="Arial" w:hint="default"/>
        <w:sz w:val="20"/>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938F1"/>
    <w:multiLevelType w:val="hybridMultilevel"/>
    <w:tmpl w:val="5B82E8AE"/>
    <w:lvl w:ilvl="0" w:tplc="0C090019">
      <w:start w:val="1"/>
      <w:numFmt w:val="lowerLetter"/>
      <w:lvlText w:val="%1."/>
      <w:lvlJc w:val="left"/>
      <w:pPr>
        <w:ind w:left="720" w:hanging="360"/>
      </w:pPr>
      <w:rPr>
        <w:rFonts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5361B3"/>
    <w:multiLevelType w:val="hybridMultilevel"/>
    <w:tmpl w:val="ED1AAEBE"/>
    <w:lvl w:ilvl="0" w:tplc="5E18458E">
      <w:start w:val="1"/>
      <w:numFmt w:val="lowerLetter"/>
      <w:lvlText w:val="%1."/>
      <w:lvlJc w:val="left"/>
      <w:pPr>
        <w:ind w:left="720" w:hanging="360"/>
      </w:pPr>
      <w:rPr>
        <w:rFonts w:ascii="Arial" w:hAnsi="Arial" w:cs="Arial" w:hint="default"/>
        <w:sz w:val="20"/>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D41EE5"/>
    <w:multiLevelType w:val="hybridMultilevel"/>
    <w:tmpl w:val="B87CEE2A"/>
    <w:lvl w:ilvl="0" w:tplc="A43E718A">
      <w:start w:val="1"/>
      <w:numFmt w:val="lowerLetter"/>
      <w:lvlText w:val="%1."/>
      <w:lvlJc w:val="left"/>
      <w:pPr>
        <w:ind w:left="720" w:hanging="360"/>
      </w:pPr>
      <w:rPr>
        <w:rFonts w:asciiTheme="minorHAnsi" w:hAnsiTheme="minorHAnsi" w:cstheme="minorHAnsi" w:hint="default"/>
        <w:b w:val="0"/>
        <w:i w:val="0"/>
        <w:color w:val="000000" w:themeColor="text1"/>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001ADF"/>
    <w:multiLevelType w:val="multilevel"/>
    <w:tmpl w:val="9732EC1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6E3291"/>
    <w:multiLevelType w:val="multilevel"/>
    <w:tmpl w:val="4730705E"/>
    <w:lvl w:ilvl="0">
      <w:start w:val="1"/>
      <w:numFmt w:val="bullet"/>
      <w:lvlText w:val=""/>
      <w:lvlJc w:val="left"/>
      <w:pPr>
        <w:ind w:left="0" w:firstLine="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496AE7"/>
    <w:multiLevelType w:val="hybridMultilevel"/>
    <w:tmpl w:val="77465340"/>
    <w:lvl w:ilvl="0" w:tplc="05A2903C">
      <w:start w:val="1"/>
      <w:numFmt w:val="lowerLetter"/>
      <w:lvlText w:val="%1."/>
      <w:lvlJc w:val="left"/>
      <w:pPr>
        <w:ind w:left="720" w:hanging="360"/>
      </w:pPr>
      <w:rPr>
        <w:rFonts w:ascii="Arial" w:eastAsia="Times New Roman" w:hAnsi="Arial" w:cs="Arial"/>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EA0DB5"/>
    <w:multiLevelType w:val="hybridMultilevel"/>
    <w:tmpl w:val="EA5A149E"/>
    <w:lvl w:ilvl="0" w:tplc="5E18458E">
      <w:start w:val="1"/>
      <w:numFmt w:val="lowerLetter"/>
      <w:lvlText w:val="%1."/>
      <w:lvlJc w:val="left"/>
      <w:pPr>
        <w:ind w:left="720" w:hanging="360"/>
      </w:pPr>
      <w:rPr>
        <w:rFonts w:ascii="Arial" w:hAnsi="Arial" w:cs="Arial" w:hint="default"/>
        <w:sz w:val="20"/>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521985"/>
    <w:multiLevelType w:val="hybridMultilevel"/>
    <w:tmpl w:val="4BC89942"/>
    <w:lvl w:ilvl="0" w:tplc="0240CC62">
      <w:start w:val="1"/>
      <w:numFmt w:val="lowerLetter"/>
      <w:lvlText w:val="%1."/>
      <w:lvlJc w:val="left"/>
      <w:pPr>
        <w:ind w:left="720" w:hanging="360"/>
      </w:pPr>
      <w:rPr>
        <w:rFonts w:ascii="Arial" w:hAnsi="Arial" w:cs="Arial" w:hint="default"/>
        <w:b w:val="0"/>
        <w:i w:val="0"/>
        <w:color w:val="000000" w:themeColor="text1"/>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636733"/>
    <w:multiLevelType w:val="multilevel"/>
    <w:tmpl w:val="41CA5B6E"/>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84508F"/>
    <w:multiLevelType w:val="hybridMultilevel"/>
    <w:tmpl w:val="65BC77F4"/>
    <w:lvl w:ilvl="0" w:tplc="A43E718A">
      <w:start w:val="1"/>
      <w:numFmt w:val="lowerLetter"/>
      <w:lvlText w:val="%1."/>
      <w:lvlJc w:val="left"/>
      <w:pPr>
        <w:ind w:left="720" w:hanging="360"/>
      </w:pPr>
      <w:rPr>
        <w:rFonts w:asciiTheme="minorHAnsi" w:hAnsiTheme="minorHAnsi" w:cstheme="minorHAnsi" w:hint="default"/>
        <w:b w:val="0"/>
        <w:i w:val="0"/>
        <w:color w:val="000000" w:themeColor="text1"/>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8954A0"/>
    <w:multiLevelType w:val="hybridMultilevel"/>
    <w:tmpl w:val="6900AF12"/>
    <w:lvl w:ilvl="0" w:tplc="05A2903C">
      <w:start w:val="1"/>
      <w:numFmt w:val="lowerLetter"/>
      <w:lvlText w:val="%1."/>
      <w:lvlJc w:val="left"/>
      <w:pPr>
        <w:ind w:left="720" w:hanging="360"/>
      </w:pPr>
      <w:rPr>
        <w:rFonts w:ascii="Arial" w:eastAsia="Times New Roman" w:hAnsi="Arial" w:cs="Arial"/>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DE78BA"/>
    <w:multiLevelType w:val="hybridMultilevel"/>
    <w:tmpl w:val="736EA496"/>
    <w:lvl w:ilvl="0" w:tplc="A43E718A">
      <w:start w:val="1"/>
      <w:numFmt w:val="lowerLetter"/>
      <w:lvlText w:val="%1."/>
      <w:lvlJc w:val="left"/>
      <w:pPr>
        <w:ind w:left="720" w:hanging="360"/>
      </w:pPr>
      <w:rPr>
        <w:rFonts w:asciiTheme="minorHAnsi" w:hAnsiTheme="minorHAnsi" w:cstheme="minorHAnsi" w:hint="default"/>
        <w:b w:val="0"/>
        <w:i w:val="0"/>
        <w:color w:val="000000" w:themeColor="text1"/>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FD1256"/>
    <w:multiLevelType w:val="hybridMultilevel"/>
    <w:tmpl w:val="26E2212E"/>
    <w:lvl w:ilvl="0" w:tplc="64DCD8D0">
      <w:start w:val="1"/>
      <w:numFmt w:val="bullet"/>
      <w:lvlText w:val=""/>
      <w:lvlJc w:val="left"/>
      <w:pPr>
        <w:ind w:left="766" w:hanging="360"/>
      </w:pPr>
      <w:rPr>
        <w:rFonts w:ascii="Symbol" w:hAnsi="Symbol" w:hint="default"/>
        <w:sz w:val="20"/>
        <w:szCs w:val="20"/>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4" w15:restartNumberingAfterBreak="0">
    <w:nsid w:val="2348340C"/>
    <w:multiLevelType w:val="hybridMultilevel"/>
    <w:tmpl w:val="A0987D00"/>
    <w:lvl w:ilvl="0" w:tplc="05A2903C">
      <w:start w:val="1"/>
      <w:numFmt w:val="lowerLetter"/>
      <w:lvlText w:val="%1."/>
      <w:lvlJc w:val="left"/>
      <w:pPr>
        <w:ind w:left="720" w:hanging="360"/>
      </w:pPr>
      <w:rPr>
        <w:rFonts w:ascii="Arial" w:eastAsia="Times New Roman" w:hAnsi="Arial" w:cs="Arial"/>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3C10EC"/>
    <w:multiLevelType w:val="multilevel"/>
    <w:tmpl w:val="9F84378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AC87E6E"/>
    <w:multiLevelType w:val="hybridMultilevel"/>
    <w:tmpl w:val="08424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4B2DA7"/>
    <w:multiLevelType w:val="hybridMultilevel"/>
    <w:tmpl w:val="BADE4668"/>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322220"/>
    <w:multiLevelType w:val="hybridMultilevel"/>
    <w:tmpl w:val="ED1AAEBE"/>
    <w:lvl w:ilvl="0" w:tplc="5E18458E">
      <w:start w:val="1"/>
      <w:numFmt w:val="lowerLetter"/>
      <w:lvlText w:val="%1."/>
      <w:lvlJc w:val="left"/>
      <w:pPr>
        <w:ind w:left="720" w:hanging="360"/>
      </w:pPr>
      <w:rPr>
        <w:rFonts w:ascii="Arial" w:hAnsi="Arial" w:cs="Arial" w:hint="default"/>
        <w:sz w:val="20"/>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A97962"/>
    <w:multiLevelType w:val="hybridMultilevel"/>
    <w:tmpl w:val="65BC77F4"/>
    <w:lvl w:ilvl="0" w:tplc="A43E718A">
      <w:start w:val="1"/>
      <w:numFmt w:val="lowerLetter"/>
      <w:lvlText w:val="%1."/>
      <w:lvlJc w:val="left"/>
      <w:pPr>
        <w:ind w:left="720" w:hanging="360"/>
      </w:pPr>
      <w:rPr>
        <w:rFonts w:asciiTheme="minorHAnsi" w:hAnsiTheme="minorHAnsi" w:cstheme="minorHAnsi" w:hint="default"/>
        <w:b w:val="0"/>
        <w:i w:val="0"/>
        <w:color w:val="000000" w:themeColor="text1"/>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C7055A3"/>
    <w:multiLevelType w:val="hybridMultilevel"/>
    <w:tmpl w:val="EA5A149E"/>
    <w:lvl w:ilvl="0" w:tplc="5E18458E">
      <w:start w:val="1"/>
      <w:numFmt w:val="lowerLetter"/>
      <w:lvlText w:val="%1."/>
      <w:lvlJc w:val="left"/>
      <w:pPr>
        <w:ind w:left="720" w:hanging="360"/>
      </w:pPr>
      <w:rPr>
        <w:rFonts w:ascii="Arial" w:hAnsi="Arial" w:cs="Arial" w:hint="default"/>
        <w:sz w:val="20"/>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1E0C59"/>
    <w:multiLevelType w:val="hybridMultilevel"/>
    <w:tmpl w:val="A886A064"/>
    <w:lvl w:ilvl="0" w:tplc="E7DA4F6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02A44B0"/>
    <w:multiLevelType w:val="hybridMultilevel"/>
    <w:tmpl w:val="B40EEA1C"/>
    <w:lvl w:ilvl="0" w:tplc="EC7E5ED6">
      <w:start w:val="1"/>
      <w:numFmt w:val="lowerLetter"/>
      <w:lvlText w:val="%1."/>
      <w:lvlJc w:val="left"/>
      <w:pPr>
        <w:ind w:left="360" w:hanging="360"/>
      </w:pPr>
      <w:rPr>
        <w:rFonts w:asciiTheme="minorHAnsi" w:eastAsiaTheme="minorHAnsi" w:hAnsiTheme="minorHAnsi" w:cs="Arial"/>
        <w:color w:val="000000" w:themeColor="text1"/>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23" w15:restartNumberingAfterBreak="0">
    <w:nsid w:val="41923521"/>
    <w:multiLevelType w:val="hybridMultilevel"/>
    <w:tmpl w:val="D77AF150"/>
    <w:lvl w:ilvl="0" w:tplc="552840EA">
      <w:start w:val="1"/>
      <w:numFmt w:val="lowerLetter"/>
      <w:lvlText w:val="%1."/>
      <w:lvlJc w:val="left"/>
      <w:pPr>
        <w:ind w:left="720" w:hanging="360"/>
      </w:pPr>
      <w:rPr>
        <w:rFonts w:ascii="Arial" w:hAnsi="Arial" w:cs="Arial" w:hint="default"/>
        <w:b w:val="0"/>
        <w:i w:val="0"/>
        <w:color w:val="000000" w:themeColor="text1"/>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4245D1E"/>
    <w:multiLevelType w:val="multilevel"/>
    <w:tmpl w:val="9732EC1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D28348C"/>
    <w:multiLevelType w:val="hybridMultilevel"/>
    <w:tmpl w:val="24065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EB6275"/>
    <w:multiLevelType w:val="multilevel"/>
    <w:tmpl w:val="F252CE80"/>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E93CE1"/>
    <w:multiLevelType w:val="hybridMultilevel"/>
    <w:tmpl w:val="72884AC4"/>
    <w:lvl w:ilvl="0" w:tplc="FD761F56">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EB800E3"/>
    <w:multiLevelType w:val="hybridMultilevel"/>
    <w:tmpl w:val="B6AC6168"/>
    <w:lvl w:ilvl="0" w:tplc="5D088DDC">
      <w:start w:val="1"/>
      <w:numFmt w:val="lowerLetter"/>
      <w:lvlText w:val="%1."/>
      <w:lvlJc w:val="left"/>
      <w:pPr>
        <w:ind w:left="72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69C3497"/>
    <w:multiLevelType w:val="hybridMultilevel"/>
    <w:tmpl w:val="6B90D414"/>
    <w:lvl w:ilvl="0" w:tplc="A950D63C">
      <w:start w:val="1"/>
      <w:numFmt w:val="lowerLetter"/>
      <w:lvlText w:val="%1."/>
      <w:lvlJc w:val="left"/>
      <w:pPr>
        <w:ind w:left="72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8F133BC"/>
    <w:multiLevelType w:val="hybridMultilevel"/>
    <w:tmpl w:val="11C039A4"/>
    <w:lvl w:ilvl="0" w:tplc="CC8A65AE">
      <w:start w:val="1"/>
      <w:numFmt w:val="lowerLetter"/>
      <w:lvlText w:val="%1."/>
      <w:lvlJc w:val="left"/>
      <w:pPr>
        <w:ind w:left="720" w:hanging="360"/>
      </w:pPr>
      <w:rPr>
        <w:rFonts w:ascii="Arial" w:hAnsi="Arial" w:cs="Arial" w:hint="default"/>
        <w:b w:val="0"/>
        <w:i w:val="0"/>
        <w:color w:val="000000" w:themeColor="text1"/>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853734"/>
    <w:multiLevelType w:val="hybridMultilevel"/>
    <w:tmpl w:val="ED1AAEBE"/>
    <w:lvl w:ilvl="0" w:tplc="5E18458E">
      <w:start w:val="1"/>
      <w:numFmt w:val="lowerLetter"/>
      <w:lvlText w:val="%1."/>
      <w:lvlJc w:val="left"/>
      <w:pPr>
        <w:ind w:left="720" w:hanging="360"/>
      </w:pPr>
      <w:rPr>
        <w:rFonts w:ascii="Arial" w:hAnsi="Arial" w:cs="Arial" w:hint="default"/>
        <w:sz w:val="20"/>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BF2C73"/>
    <w:multiLevelType w:val="hybridMultilevel"/>
    <w:tmpl w:val="F334BD7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B50539"/>
    <w:multiLevelType w:val="multilevel"/>
    <w:tmpl w:val="4F96AAE0"/>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99256F"/>
    <w:multiLevelType w:val="hybridMultilevel"/>
    <w:tmpl w:val="F006CF5A"/>
    <w:lvl w:ilvl="0" w:tplc="C5EA21FC">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4C16EE3"/>
    <w:multiLevelType w:val="hybridMultilevel"/>
    <w:tmpl w:val="87C07808"/>
    <w:lvl w:ilvl="0" w:tplc="05A2903C">
      <w:start w:val="1"/>
      <w:numFmt w:val="lowerLetter"/>
      <w:lvlText w:val="%1."/>
      <w:lvlJc w:val="left"/>
      <w:pPr>
        <w:ind w:left="720" w:hanging="360"/>
      </w:pPr>
      <w:rPr>
        <w:rFonts w:ascii="Arial" w:eastAsia="Times New Roman" w:hAnsi="Arial" w:cs="Arial"/>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86B6B3B"/>
    <w:multiLevelType w:val="hybridMultilevel"/>
    <w:tmpl w:val="F334BD7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A6726A6"/>
    <w:multiLevelType w:val="hybridMultilevel"/>
    <w:tmpl w:val="8F2C2378"/>
    <w:lvl w:ilvl="0" w:tplc="C5EA21FC">
      <w:start w:val="1"/>
      <w:numFmt w:val="bullet"/>
      <w:lvlText w:val=""/>
      <w:lvlJc w:val="left"/>
      <w:pPr>
        <w:ind w:left="450" w:hanging="450"/>
      </w:pPr>
      <w:rPr>
        <w:rFonts w:ascii="Wingdings 2" w:hAnsi="Wingdings 2" w:hint="default"/>
        <w:color w:val="000000" w:themeColor="text1"/>
        <w:sz w:val="20"/>
        <w:szCs w:val="20"/>
      </w:rPr>
    </w:lvl>
    <w:lvl w:ilvl="1" w:tplc="12BE54F8">
      <w:start w:val="1"/>
      <w:numFmt w:val="bullet"/>
      <w:lvlText w:val=""/>
      <w:lvlJc w:val="left"/>
      <w:pPr>
        <w:ind w:left="1080" w:hanging="360"/>
      </w:pPr>
      <w:rPr>
        <w:rFonts w:ascii="Wingdings 2" w:hAnsi="Wingdings 2" w:hint="default"/>
        <w:color w:val="000000" w:themeColor="text1"/>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E166DB1"/>
    <w:multiLevelType w:val="multilevel"/>
    <w:tmpl w:val="F1D87A44"/>
    <w:lvl w:ilvl="0">
      <w:start w:val="1"/>
      <w:numFmt w:val="bullet"/>
      <w:lvlText w:val=""/>
      <w:lvlJc w:val="left"/>
      <w:pPr>
        <w:ind w:left="0" w:firstLine="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38"/>
  </w:num>
  <w:num w:numId="4">
    <w:abstractNumId w:val="34"/>
  </w:num>
  <w:num w:numId="5">
    <w:abstractNumId w:val="13"/>
  </w:num>
  <w:num w:numId="6">
    <w:abstractNumId w:val="35"/>
  </w:num>
  <w:num w:numId="7">
    <w:abstractNumId w:val="14"/>
  </w:num>
  <w:num w:numId="8">
    <w:abstractNumId w:val="11"/>
  </w:num>
  <w:num w:numId="9">
    <w:abstractNumId w:val="6"/>
  </w:num>
  <w:num w:numId="10">
    <w:abstractNumId w:val="21"/>
  </w:num>
  <w:num w:numId="11">
    <w:abstractNumId w:val="37"/>
  </w:num>
  <w:num w:numId="12">
    <w:abstractNumId w:val="16"/>
  </w:num>
  <w:num w:numId="13">
    <w:abstractNumId w:val="10"/>
  </w:num>
  <w:num w:numId="14">
    <w:abstractNumId w:val="12"/>
  </w:num>
  <w:num w:numId="15">
    <w:abstractNumId w:val="3"/>
  </w:num>
  <w:num w:numId="16">
    <w:abstractNumId w:val="28"/>
  </w:num>
  <w:num w:numId="17">
    <w:abstractNumId w:val="4"/>
  </w:num>
  <w:num w:numId="18">
    <w:abstractNumId w:val="22"/>
  </w:num>
  <w:num w:numId="19">
    <w:abstractNumId w:val="17"/>
  </w:num>
  <w:num w:numId="20">
    <w:abstractNumId w:val="19"/>
  </w:num>
  <w:num w:numId="21">
    <w:abstractNumId w:val="1"/>
  </w:num>
  <w:num w:numId="22">
    <w:abstractNumId w:val="9"/>
  </w:num>
  <w:num w:numId="23">
    <w:abstractNumId w:val="26"/>
  </w:num>
  <w:num w:numId="24">
    <w:abstractNumId w:val="33"/>
  </w:num>
  <w:num w:numId="25">
    <w:abstractNumId w:val="27"/>
  </w:num>
  <w:num w:numId="26">
    <w:abstractNumId w:val="32"/>
  </w:num>
  <w:num w:numId="27">
    <w:abstractNumId w:val="20"/>
  </w:num>
  <w:num w:numId="28">
    <w:abstractNumId w:val="0"/>
  </w:num>
  <w:num w:numId="29">
    <w:abstractNumId w:val="25"/>
  </w:num>
  <w:num w:numId="30">
    <w:abstractNumId w:val="18"/>
  </w:num>
  <w:num w:numId="31">
    <w:abstractNumId w:val="24"/>
  </w:num>
  <w:num w:numId="32">
    <w:abstractNumId w:val="8"/>
  </w:num>
  <w:num w:numId="33">
    <w:abstractNumId w:val="23"/>
  </w:num>
  <w:num w:numId="34">
    <w:abstractNumId w:val="30"/>
  </w:num>
  <w:num w:numId="35">
    <w:abstractNumId w:val="29"/>
  </w:num>
  <w:num w:numId="36">
    <w:abstractNumId w:val="2"/>
  </w:num>
  <w:num w:numId="37">
    <w:abstractNumId w:val="31"/>
  </w:num>
  <w:num w:numId="38">
    <w:abstractNumId w:val="7"/>
  </w:num>
  <w:num w:numId="39">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567"/>
  <w:drawingGridHorizontalSpacing w:val="12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80B87B7-A3E0-4348-A439-EF2A5F4630BA}"/>
    <w:docVar w:name="dgnword-eventsink" w:val="1028302408"/>
  </w:docVars>
  <w:rsids>
    <w:rsidRoot w:val="00E81BE3"/>
    <w:rsid w:val="0000190D"/>
    <w:rsid w:val="000041C4"/>
    <w:rsid w:val="000070E3"/>
    <w:rsid w:val="00010412"/>
    <w:rsid w:val="00010A92"/>
    <w:rsid w:val="000110AF"/>
    <w:rsid w:val="00011A48"/>
    <w:rsid w:val="00011C5A"/>
    <w:rsid w:val="00013178"/>
    <w:rsid w:val="00014224"/>
    <w:rsid w:val="00014FDB"/>
    <w:rsid w:val="00017F63"/>
    <w:rsid w:val="00021FFD"/>
    <w:rsid w:val="000229B5"/>
    <w:rsid w:val="00022B8A"/>
    <w:rsid w:val="0002632A"/>
    <w:rsid w:val="000263D8"/>
    <w:rsid w:val="000279C7"/>
    <w:rsid w:val="0003093C"/>
    <w:rsid w:val="000327E3"/>
    <w:rsid w:val="00032C9B"/>
    <w:rsid w:val="000342FC"/>
    <w:rsid w:val="00034FB5"/>
    <w:rsid w:val="00035078"/>
    <w:rsid w:val="00035F84"/>
    <w:rsid w:val="00036149"/>
    <w:rsid w:val="00037919"/>
    <w:rsid w:val="00037F91"/>
    <w:rsid w:val="00041B32"/>
    <w:rsid w:val="000424E7"/>
    <w:rsid w:val="000434E8"/>
    <w:rsid w:val="00044147"/>
    <w:rsid w:val="00044366"/>
    <w:rsid w:val="00052E63"/>
    <w:rsid w:val="00055357"/>
    <w:rsid w:val="00055E35"/>
    <w:rsid w:val="000569E9"/>
    <w:rsid w:val="00056EC7"/>
    <w:rsid w:val="00057206"/>
    <w:rsid w:val="00057381"/>
    <w:rsid w:val="00057556"/>
    <w:rsid w:val="00057EEE"/>
    <w:rsid w:val="00060C6B"/>
    <w:rsid w:val="00066B18"/>
    <w:rsid w:val="00066CFF"/>
    <w:rsid w:val="000706DE"/>
    <w:rsid w:val="00072DEB"/>
    <w:rsid w:val="0007635A"/>
    <w:rsid w:val="00076CDF"/>
    <w:rsid w:val="00077088"/>
    <w:rsid w:val="000826FB"/>
    <w:rsid w:val="00084EF8"/>
    <w:rsid w:val="000853FF"/>
    <w:rsid w:val="0008641A"/>
    <w:rsid w:val="000878EC"/>
    <w:rsid w:val="000920E7"/>
    <w:rsid w:val="00092F7F"/>
    <w:rsid w:val="0009527C"/>
    <w:rsid w:val="000A3BFB"/>
    <w:rsid w:val="000A433A"/>
    <w:rsid w:val="000A43E4"/>
    <w:rsid w:val="000A6DD3"/>
    <w:rsid w:val="000A7811"/>
    <w:rsid w:val="000B0C3B"/>
    <w:rsid w:val="000B3D61"/>
    <w:rsid w:val="000B3E18"/>
    <w:rsid w:val="000B4056"/>
    <w:rsid w:val="000B4F8B"/>
    <w:rsid w:val="000B5515"/>
    <w:rsid w:val="000B7114"/>
    <w:rsid w:val="000B7180"/>
    <w:rsid w:val="000C1566"/>
    <w:rsid w:val="000C54F8"/>
    <w:rsid w:val="000C56A9"/>
    <w:rsid w:val="000C60A3"/>
    <w:rsid w:val="000C62CF"/>
    <w:rsid w:val="000D0201"/>
    <w:rsid w:val="000D23D7"/>
    <w:rsid w:val="000D27F2"/>
    <w:rsid w:val="000D4647"/>
    <w:rsid w:val="000D4681"/>
    <w:rsid w:val="000D738F"/>
    <w:rsid w:val="000D74AD"/>
    <w:rsid w:val="000E05D6"/>
    <w:rsid w:val="000E06DF"/>
    <w:rsid w:val="000E11F8"/>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3EAB"/>
    <w:rsid w:val="00104292"/>
    <w:rsid w:val="00104AD2"/>
    <w:rsid w:val="001055D7"/>
    <w:rsid w:val="00107EF0"/>
    <w:rsid w:val="00110411"/>
    <w:rsid w:val="00110BD1"/>
    <w:rsid w:val="001114F1"/>
    <w:rsid w:val="00112682"/>
    <w:rsid w:val="0011329D"/>
    <w:rsid w:val="00115DCC"/>
    <w:rsid w:val="0012002B"/>
    <w:rsid w:val="00120940"/>
    <w:rsid w:val="0012170E"/>
    <w:rsid w:val="001218A1"/>
    <w:rsid w:val="00122D79"/>
    <w:rsid w:val="00123BE3"/>
    <w:rsid w:val="00123F92"/>
    <w:rsid w:val="0012453C"/>
    <w:rsid w:val="00125E8B"/>
    <w:rsid w:val="001261DD"/>
    <w:rsid w:val="00127F27"/>
    <w:rsid w:val="00130C2E"/>
    <w:rsid w:val="00134D7A"/>
    <w:rsid w:val="00135B62"/>
    <w:rsid w:val="00135EA0"/>
    <w:rsid w:val="00136D39"/>
    <w:rsid w:val="00137EA7"/>
    <w:rsid w:val="00142584"/>
    <w:rsid w:val="0014266D"/>
    <w:rsid w:val="00142BAE"/>
    <w:rsid w:val="00145C6E"/>
    <w:rsid w:val="00146832"/>
    <w:rsid w:val="00146DDF"/>
    <w:rsid w:val="001500F5"/>
    <w:rsid w:val="0015042F"/>
    <w:rsid w:val="001518CC"/>
    <w:rsid w:val="001525BD"/>
    <w:rsid w:val="00153B67"/>
    <w:rsid w:val="00153D16"/>
    <w:rsid w:val="0015479F"/>
    <w:rsid w:val="001547FC"/>
    <w:rsid w:val="00157EFC"/>
    <w:rsid w:val="001605F9"/>
    <w:rsid w:val="001646C9"/>
    <w:rsid w:val="00170E07"/>
    <w:rsid w:val="001717FB"/>
    <w:rsid w:val="00174B4E"/>
    <w:rsid w:val="00174F57"/>
    <w:rsid w:val="00175824"/>
    <w:rsid w:val="0017625C"/>
    <w:rsid w:val="00177E5E"/>
    <w:rsid w:val="00182363"/>
    <w:rsid w:val="0018458B"/>
    <w:rsid w:val="00187B30"/>
    <w:rsid w:val="00191B8A"/>
    <w:rsid w:val="00191BF7"/>
    <w:rsid w:val="001924F4"/>
    <w:rsid w:val="00195C58"/>
    <w:rsid w:val="00195F2E"/>
    <w:rsid w:val="001975B8"/>
    <w:rsid w:val="00197AD2"/>
    <w:rsid w:val="001A0844"/>
    <w:rsid w:val="001A0E53"/>
    <w:rsid w:val="001A0F35"/>
    <w:rsid w:val="001A13AA"/>
    <w:rsid w:val="001A4DB5"/>
    <w:rsid w:val="001A5307"/>
    <w:rsid w:val="001A53C4"/>
    <w:rsid w:val="001A574E"/>
    <w:rsid w:val="001A66AA"/>
    <w:rsid w:val="001A6705"/>
    <w:rsid w:val="001A6FE7"/>
    <w:rsid w:val="001B0FC8"/>
    <w:rsid w:val="001B52E5"/>
    <w:rsid w:val="001B5C52"/>
    <w:rsid w:val="001B63B2"/>
    <w:rsid w:val="001B6656"/>
    <w:rsid w:val="001B736A"/>
    <w:rsid w:val="001B7421"/>
    <w:rsid w:val="001C0C0E"/>
    <w:rsid w:val="001C23C6"/>
    <w:rsid w:val="001C3795"/>
    <w:rsid w:val="001C39FB"/>
    <w:rsid w:val="001C54C8"/>
    <w:rsid w:val="001D1C3B"/>
    <w:rsid w:val="001D332F"/>
    <w:rsid w:val="001D5A3D"/>
    <w:rsid w:val="001D6C7C"/>
    <w:rsid w:val="001D7AFB"/>
    <w:rsid w:val="001E0302"/>
    <w:rsid w:val="001E0885"/>
    <w:rsid w:val="001E0EC2"/>
    <w:rsid w:val="001E50D7"/>
    <w:rsid w:val="001E5858"/>
    <w:rsid w:val="001E74AE"/>
    <w:rsid w:val="001F0883"/>
    <w:rsid w:val="001F0BD1"/>
    <w:rsid w:val="001F0F6D"/>
    <w:rsid w:val="001F1464"/>
    <w:rsid w:val="001F2626"/>
    <w:rsid w:val="001F3AFF"/>
    <w:rsid w:val="001F456A"/>
    <w:rsid w:val="001F4EA5"/>
    <w:rsid w:val="001F57B6"/>
    <w:rsid w:val="001F67BD"/>
    <w:rsid w:val="001F75F8"/>
    <w:rsid w:val="002053BD"/>
    <w:rsid w:val="00205858"/>
    <w:rsid w:val="00205FA2"/>
    <w:rsid w:val="00206EBF"/>
    <w:rsid w:val="00210688"/>
    <w:rsid w:val="00211A47"/>
    <w:rsid w:val="00215A41"/>
    <w:rsid w:val="00216965"/>
    <w:rsid w:val="00217822"/>
    <w:rsid w:val="002201AD"/>
    <w:rsid w:val="00220D2F"/>
    <w:rsid w:val="00222E4A"/>
    <w:rsid w:val="0022335C"/>
    <w:rsid w:val="002233A5"/>
    <w:rsid w:val="00224B58"/>
    <w:rsid w:val="00226A82"/>
    <w:rsid w:val="00231CA9"/>
    <w:rsid w:val="00231CC3"/>
    <w:rsid w:val="002346DE"/>
    <w:rsid w:val="0023573D"/>
    <w:rsid w:val="00235D52"/>
    <w:rsid w:val="00236FBF"/>
    <w:rsid w:val="00237802"/>
    <w:rsid w:val="0023793D"/>
    <w:rsid w:val="00237EDD"/>
    <w:rsid w:val="00240F7C"/>
    <w:rsid w:val="00240FBB"/>
    <w:rsid w:val="00245786"/>
    <w:rsid w:val="00250063"/>
    <w:rsid w:val="00250BC9"/>
    <w:rsid w:val="00251651"/>
    <w:rsid w:val="002536B5"/>
    <w:rsid w:val="002538AF"/>
    <w:rsid w:val="002543BA"/>
    <w:rsid w:val="002565A7"/>
    <w:rsid w:val="002572E1"/>
    <w:rsid w:val="00257EAF"/>
    <w:rsid w:val="002602CE"/>
    <w:rsid w:val="002604E7"/>
    <w:rsid w:val="00260A33"/>
    <w:rsid w:val="00261471"/>
    <w:rsid w:val="0026536B"/>
    <w:rsid w:val="00266A50"/>
    <w:rsid w:val="00267448"/>
    <w:rsid w:val="00270987"/>
    <w:rsid w:val="0027273E"/>
    <w:rsid w:val="0027331D"/>
    <w:rsid w:val="0027560D"/>
    <w:rsid w:val="00277E66"/>
    <w:rsid w:val="00282085"/>
    <w:rsid w:val="002838ED"/>
    <w:rsid w:val="0028478D"/>
    <w:rsid w:val="00284927"/>
    <w:rsid w:val="00284A21"/>
    <w:rsid w:val="00286AE5"/>
    <w:rsid w:val="00287E69"/>
    <w:rsid w:val="00290026"/>
    <w:rsid w:val="00290A8D"/>
    <w:rsid w:val="00291D8C"/>
    <w:rsid w:val="00292206"/>
    <w:rsid w:val="0029446E"/>
    <w:rsid w:val="00294DC7"/>
    <w:rsid w:val="0029646D"/>
    <w:rsid w:val="002973E4"/>
    <w:rsid w:val="00297FC2"/>
    <w:rsid w:val="002A0F2C"/>
    <w:rsid w:val="002A1CDF"/>
    <w:rsid w:val="002A27CA"/>
    <w:rsid w:val="002A420C"/>
    <w:rsid w:val="002B00C4"/>
    <w:rsid w:val="002B1773"/>
    <w:rsid w:val="002B1A02"/>
    <w:rsid w:val="002B1E9D"/>
    <w:rsid w:val="002B1F46"/>
    <w:rsid w:val="002B2EF5"/>
    <w:rsid w:val="002B357E"/>
    <w:rsid w:val="002B3B07"/>
    <w:rsid w:val="002B3F19"/>
    <w:rsid w:val="002B525E"/>
    <w:rsid w:val="002B6306"/>
    <w:rsid w:val="002B6A3C"/>
    <w:rsid w:val="002B6CF7"/>
    <w:rsid w:val="002C064F"/>
    <w:rsid w:val="002C19EC"/>
    <w:rsid w:val="002C1DF8"/>
    <w:rsid w:val="002C22A9"/>
    <w:rsid w:val="002C4FBF"/>
    <w:rsid w:val="002C644F"/>
    <w:rsid w:val="002D025F"/>
    <w:rsid w:val="002D0F30"/>
    <w:rsid w:val="002D118C"/>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0F7D"/>
    <w:rsid w:val="00302392"/>
    <w:rsid w:val="00302A96"/>
    <w:rsid w:val="00303B49"/>
    <w:rsid w:val="0030452C"/>
    <w:rsid w:val="0030504B"/>
    <w:rsid w:val="003057E8"/>
    <w:rsid w:val="00305A75"/>
    <w:rsid w:val="00305CE0"/>
    <w:rsid w:val="00306476"/>
    <w:rsid w:val="0030712E"/>
    <w:rsid w:val="003071F8"/>
    <w:rsid w:val="003077FD"/>
    <w:rsid w:val="00307E0E"/>
    <w:rsid w:val="003110EF"/>
    <w:rsid w:val="0031146E"/>
    <w:rsid w:val="0031665F"/>
    <w:rsid w:val="003177AB"/>
    <w:rsid w:val="00317CB3"/>
    <w:rsid w:val="00326C49"/>
    <w:rsid w:val="00327E30"/>
    <w:rsid w:val="003312EC"/>
    <w:rsid w:val="00335822"/>
    <w:rsid w:val="00335E0C"/>
    <w:rsid w:val="0033674D"/>
    <w:rsid w:val="00337B76"/>
    <w:rsid w:val="003404F0"/>
    <w:rsid w:val="003405B7"/>
    <w:rsid w:val="003437B6"/>
    <w:rsid w:val="00344600"/>
    <w:rsid w:val="0034694D"/>
    <w:rsid w:val="003474F9"/>
    <w:rsid w:val="0034772A"/>
    <w:rsid w:val="00350AE8"/>
    <w:rsid w:val="0035312C"/>
    <w:rsid w:val="0035382D"/>
    <w:rsid w:val="00355028"/>
    <w:rsid w:val="00355F90"/>
    <w:rsid w:val="00356032"/>
    <w:rsid w:val="00357154"/>
    <w:rsid w:val="00363049"/>
    <w:rsid w:val="003646F1"/>
    <w:rsid w:val="00364A37"/>
    <w:rsid w:val="00365340"/>
    <w:rsid w:val="00366E6E"/>
    <w:rsid w:val="00366E7D"/>
    <w:rsid w:val="00371697"/>
    <w:rsid w:val="00372A2A"/>
    <w:rsid w:val="00373EFF"/>
    <w:rsid w:val="00375BA9"/>
    <w:rsid w:val="003767EC"/>
    <w:rsid w:val="003772E5"/>
    <w:rsid w:val="00377681"/>
    <w:rsid w:val="00377BED"/>
    <w:rsid w:val="00380BE3"/>
    <w:rsid w:val="00382936"/>
    <w:rsid w:val="00385548"/>
    <w:rsid w:val="00387A4A"/>
    <w:rsid w:val="00387D3D"/>
    <w:rsid w:val="0039052F"/>
    <w:rsid w:val="0039055B"/>
    <w:rsid w:val="00390B03"/>
    <w:rsid w:val="0039191E"/>
    <w:rsid w:val="0039282C"/>
    <w:rsid w:val="003933EA"/>
    <w:rsid w:val="0039342D"/>
    <w:rsid w:val="0039780E"/>
    <w:rsid w:val="00397E90"/>
    <w:rsid w:val="00397FBB"/>
    <w:rsid w:val="00397FD3"/>
    <w:rsid w:val="003A1026"/>
    <w:rsid w:val="003A1165"/>
    <w:rsid w:val="003A139A"/>
    <w:rsid w:val="003A18A8"/>
    <w:rsid w:val="003A2184"/>
    <w:rsid w:val="003A322E"/>
    <w:rsid w:val="003A3D68"/>
    <w:rsid w:val="003B1AB2"/>
    <w:rsid w:val="003B257A"/>
    <w:rsid w:val="003B596C"/>
    <w:rsid w:val="003B603B"/>
    <w:rsid w:val="003B6E96"/>
    <w:rsid w:val="003B7B5A"/>
    <w:rsid w:val="003C08CF"/>
    <w:rsid w:val="003C1191"/>
    <w:rsid w:val="003C2153"/>
    <w:rsid w:val="003C2FC8"/>
    <w:rsid w:val="003C340D"/>
    <w:rsid w:val="003C4896"/>
    <w:rsid w:val="003C4E20"/>
    <w:rsid w:val="003C50F6"/>
    <w:rsid w:val="003C57C5"/>
    <w:rsid w:val="003C7457"/>
    <w:rsid w:val="003D08AC"/>
    <w:rsid w:val="003D29E2"/>
    <w:rsid w:val="003D2B35"/>
    <w:rsid w:val="003D3BF9"/>
    <w:rsid w:val="003D4FAC"/>
    <w:rsid w:val="003D6367"/>
    <w:rsid w:val="003D7D1F"/>
    <w:rsid w:val="003D7FCC"/>
    <w:rsid w:val="003E07B1"/>
    <w:rsid w:val="003E1EE5"/>
    <w:rsid w:val="003E355C"/>
    <w:rsid w:val="003E64B8"/>
    <w:rsid w:val="003E650F"/>
    <w:rsid w:val="003E7516"/>
    <w:rsid w:val="003F2614"/>
    <w:rsid w:val="003F3BB2"/>
    <w:rsid w:val="003F5852"/>
    <w:rsid w:val="003F7CD1"/>
    <w:rsid w:val="00401CF7"/>
    <w:rsid w:val="004065E2"/>
    <w:rsid w:val="004066CB"/>
    <w:rsid w:val="004074F6"/>
    <w:rsid w:val="00407AB6"/>
    <w:rsid w:val="00411320"/>
    <w:rsid w:val="004117A8"/>
    <w:rsid w:val="00411B28"/>
    <w:rsid w:val="00414FB7"/>
    <w:rsid w:val="004152BC"/>
    <w:rsid w:val="0041571A"/>
    <w:rsid w:val="00416C69"/>
    <w:rsid w:val="00421602"/>
    <w:rsid w:val="00421654"/>
    <w:rsid w:val="004225A5"/>
    <w:rsid w:val="00425774"/>
    <w:rsid w:val="00426143"/>
    <w:rsid w:val="00426E01"/>
    <w:rsid w:val="00433FD2"/>
    <w:rsid w:val="00434138"/>
    <w:rsid w:val="00434559"/>
    <w:rsid w:val="004358FD"/>
    <w:rsid w:val="0043694B"/>
    <w:rsid w:val="00437963"/>
    <w:rsid w:val="00440CAF"/>
    <w:rsid w:val="00440CDB"/>
    <w:rsid w:val="0044269F"/>
    <w:rsid w:val="00442B8C"/>
    <w:rsid w:val="00444E9C"/>
    <w:rsid w:val="00445B0B"/>
    <w:rsid w:val="0044713C"/>
    <w:rsid w:val="00447FDC"/>
    <w:rsid w:val="004515F2"/>
    <w:rsid w:val="00452903"/>
    <w:rsid w:val="00453481"/>
    <w:rsid w:val="00454C12"/>
    <w:rsid w:val="00456C75"/>
    <w:rsid w:val="00460E0A"/>
    <w:rsid w:val="00463403"/>
    <w:rsid w:val="0046630C"/>
    <w:rsid w:val="00466B49"/>
    <w:rsid w:val="0046761B"/>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0AD4"/>
    <w:rsid w:val="0049167A"/>
    <w:rsid w:val="00491B11"/>
    <w:rsid w:val="00493658"/>
    <w:rsid w:val="00493BC1"/>
    <w:rsid w:val="00495C3C"/>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C16CE"/>
    <w:rsid w:val="004C2CF0"/>
    <w:rsid w:val="004C32E9"/>
    <w:rsid w:val="004D0308"/>
    <w:rsid w:val="004D0464"/>
    <w:rsid w:val="004D2225"/>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277"/>
    <w:rsid w:val="004F3649"/>
    <w:rsid w:val="004F61E8"/>
    <w:rsid w:val="00500630"/>
    <w:rsid w:val="00500F9E"/>
    <w:rsid w:val="005010B8"/>
    <w:rsid w:val="005012CC"/>
    <w:rsid w:val="00501DC8"/>
    <w:rsid w:val="00501E0A"/>
    <w:rsid w:val="00502018"/>
    <w:rsid w:val="00505616"/>
    <w:rsid w:val="0050636B"/>
    <w:rsid w:val="005070AC"/>
    <w:rsid w:val="0050711B"/>
    <w:rsid w:val="00507A85"/>
    <w:rsid w:val="00512935"/>
    <w:rsid w:val="005137C6"/>
    <w:rsid w:val="00515A26"/>
    <w:rsid w:val="00515F05"/>
    <w:rsid w:val="005162A5"/>
    <w:rsid w:val="0052072B"/>
    <w:rsid w:val="005207E9"/>
    <w:rsid w:val="0052134C"/>
    <w:rsid w:val="005221D3"/>
    <w:rsid w:val="00522FED"/>
    <w:rsid w:val="00523BA9"/>
    <w:rsid w:val="00523BE1"/>
    <w:rsid w:val="005331D6"/>
    <w:rsid w:val="00533375"/>
    <w:rsid w:val="0053548B"/>
    <w:rsid w:val="005354EA"/>
    <w:rsid w:val="00535ECF"/>
    <w:rsid w:val="00541F68"/>
    <w:rsid w:val="00545B95"/>
    <w:rsid w:val="00546E55"/>
    <w:rsid w:val="00550807"/>
    <w:rsid w:val="00550F84"/>
    <w:rsid w:val="00551D9C"/>
    <w:rsid w:val="00551FBF"/>
    <w:rsid w:val="0055276C"/>
    <w:rsid w:val="00553291"/>
    <w:rsid w:val="00554F12"/>
    <w:rsid w:val="00555F44"/>
    <w:rsid w:val="0055617F"/>
    <w:rsid w:val="00556305"/>
    <w:rsid w:val="005567FF"/>
    <w:rsid w:val="00557CD1"/>
    <w:rsid w:val="005602BD"/>
    <w:rsid w:val="0056096C"/>
    <w:rsid w:val="00564B72"/>
    <w:rsid w:val="00565F5D"/>
    <w:rsid w:val="005702E9"/>
    <w:rsid w:val="00570F8A"/>
    <w:rsid w:val="00571375"/>
    <w:rsid w:val="005715D4"/>
    <w:rsid w:val="005738A3"/>
    <w:rsid w:val="00575D6A"/>
    <w:rsid w:val="00577FE3"/>
    <w:rsid w:val="005800A5"/>
    <w:rsid w:val="00582825"/>
    <w:rsid w:val="005836FE"/>
    <w:rsid w:val="0058558F"/>
    <w:rsid w:val="00586645"/>
    <w:rsid w:val="00586661"/>
    <w:rsid w:val="00587910"/>
    <w:rsid w:val="005906DC"/>
    <w:rsid w:val="00590EAB"/>
    <w:rsid w:val="005910C1"/>
    <w:rsid w:val="00591B31"/>
    <w:rsid w:val="005921C1"/>
    <w:rsid w:val="00592729"/>
    <w:rsid w:val="00592B98"/>
    <w:rsid w:val="00593C6C"/>
    <w:rsid w:val="0059535A"/>
    <w:rsid w:val="00596392"/>
    <w:rsid w:val="005A06D6"/>
    <w:rsid w:val="005A0EF3"/>
    <w:rsid w:val="005A1F80"/>
    <w:rsid w:val="005A62C1"/>
    <w:rsid w:val="005A6B2A"/>
    <w:rsid w:val="005B099E"/>
    <w:rsid w:val="005B103E"/>
    <w:rsid w:val="005B1C9F"/>
    <w:rsid w:val="005B1E4F"/>
    <w:rsid w:val="005B2AC5"/>
    <w:rsid w:val="005B3974"/>
    <w:rsid w:val="005B43E1"/>
    <w:rsid w:val="005B51CC"/>
    <w:rsid w:val="005B68D8"/>
    <w:rsid w:val="005B79E1"/>
    <w:rsid w:val="005C264B"/>
    <w:rsid w:val="005C292A"/>
    <w:rsid w:val="005C2A9A"/>
    <w:rsid w:val="005C3948"/>
    <w:rsid w:val="005C503F"/>
    <w:rsid w:val="005C58B9"/>
    <w:rsid w:val="005C79F2"/>
    <w:rsid w:val="005C7D1F"/>
    <w:rsid w:val="005C7ED1"/>
    <w:rsid w:val="005D041E"/>
    <w:rsid w:val="005D1C19"/>
    <w:rsid w:val="005D32A5"/>
    <w:rsid w:val="005D49AD"/>
    <w:rsid w:val="005D5AD2"/>
    <w:rsid w:val="005D6AD2"/>
    <w:rsid w:val="005D7DC5"/>
    <w:rsid w:val="005E035C"/>
    <w:rsid w:val="005E32E0"/>
    <w:rsid w:val="005E3311"/>
    <w:rsid w:val="005E38B4"/>
    <w:rsid w:val="005E3C21"/>
    <w:rsid w:val="005E4175"/>
    <w:rsid w:val="005E46E4"/>
    <w:rsid w:val="005E5ABE"/>
    <w:rsid w:val="005E6D28"/>
    <w:rsid w:val="005E7BC2"/>
    <w:rsid w:val="005E7CEC"/>
    <w:rsid w:val="005F0F93"/>
    <w:rsid w:val="005F1945"/>
    <w:rsid w:val="005F2A8F"/>
    <w:rsid w:val="005F2C67"/>
    <w:rsid w:val="005F3CFE"/>
    <w:rsid w:val="005F6AEC"/>
    <w:rsid w:val="005F6C8C"/>
    <w:rsid w:val="005F757F"/>
    <w:rsid w:val="005F770B"/>
    <w:rsid w:val="006004CF"/>
    <w:rsid w:val="00600AD5"/>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50A1"/>
    <w:rsid w:val="006260AC"/>
    <w:rsid w:val="00626D33"/>
    <w:rsid w:val="006270F1"/>
    <w:rsid w:val="006303D7"/>
    <w:rsid w:val="00633809"/>
    <w:rsid w:val="00633942"/>
    <w:rsid w:val="00633ABB"/>
    <w:rsid w:val="00635FFB"/>
    <w:rsid w:val="0063758C"/>
    <w:rsid w:val="00641DE5"/>
    <w:rsid w:val="00646351"/>
    <w:rsid w:val="0064697C"/>
    <w:rsid w:val="00646D45"/>
    <w:rsid w:val="006475DD"/>
    <w:rsid w:val="00650802"/>
    <w:rsid w:val="006513B0"/>
    <w:rsid w:val="00651C78"/>
    <w:rsid w:val="006523AA"/>
    <w:rsid w:val="00654C0B"/>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6868"/>
    <w:rsid w:val="00687367"/>
    <w:rsid w:val="0069204A"/>
    <w:rsid w:val="00692CDC"/>
    <w:rsid w:val="00694907"/>
    <w:rsid w:val="00695762"/>
    <w:rsid w:val="006A20CA"/>
    <w:rsid w:val="006A4161"/>
    <w:rsid w:val="006A5D25"/>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E3827"/>
    <w:rsid w:val="006E5DD2"/>
    <w:rsid w:val="006E6168"/>
    <w:rsid w:val="006E63E6"/>
    <w:rsid w:val="006E655A"/>
    <w:rsid w:val="006E7865"/>
    <w:rsid w:val="006E7AA0"/>
    <w:rsid w:val="006F197E"/>
    <w:rsid w:val="006F1B3E"/>
    <w:rsid w:val="006F2091"/>
    <w:rsid w:val="006F24B3"/>
    <w:rsid w:val="006F3EDA"/>
    <w:rsid w:val="006F4AF8"/>
    <w:rsid w:val="006F50A3"/>
    <w:rsid w:val="006F5E05"/>
    <w:rsid w:val="006F651D"/>
    <w:rsid w:val="006F7962"/>
    <w:rsid w:val="00701292"/>
    <w:rsid w:val="007015CC"/>
    <w:rsid w:val="00701DF1"/>
    <w:rsid w:val="00703A3E"/>
    <w:rsid w:val="00703EAB"/>
    <w:rsid w:val="00704217"/>
    <w:rsid w:val="00704441"/>
    <w:rsid w:val="00705AEA"/>
    <w:rsid w:val="0070676A"/>
    <w:rsid w:val="007072B1"/>
    <w:rsid w:val="00707ADA"/>
    <w:rsid w:val="00710BA7"/>
    <w:rsid w:val="007132BD"/>
    <w:rsid w:val="00714237"/>
    <w:rsid w:val="00714528"/>
    <w:rsid w:val="00715003"/>
    <w:rsid w:val="0071673E"/>
    <w:rsid w:val="00716876"/>
    <w:rsid w:val="007200CB"/>
    <w:rsid w:val="00724EB7"/>
    <w:rsid w:val="007254E9"/>
    <w:rsid w:val="0072676F"/>
    <w:rsid w:val="007277BE"/>
    <w:rsid w:val="00727D04"/>
    <w:rsid w:val="00733641"/>
    <w:rsid w:val="0073576D"/>
    <w:rsid w:val="0073667B"/>
    <w:rsid w:val="00745AD8"/>
    <w:rsid w:val="00745F5C"/>
    <w:rsid w:val="00746F25"/>
    <w:rsid w:val="00747F98"/>
    <w:rsid w:val="00753A82"/>
    <w:rsid w:val="00753C5E"/>
    <w:rsid w:val="00753FE5"/>
    <w:rsid w:val="00754166"/>
    <w:rsid w:val="00755624"/>
    <w:rsid w:val="00756FC5"/>
    <w:rsid w:val="00757DD0"/>
    <w:rsid w:val="00760117"/>
    <w:rsid w:val="00761070"/>
    <w:rsid w:val="00764E88"/>
    <w:rsid w:val="00771B5D"/>
    <w:rsid w:val="00773A3A"/>
    <w:rsid w:val="00774058"/>
    <w:rsid w:val="007769E8"/>
    <w:rsid w:val="0077731F"/>
    <w:rsid w:val="00780711"/>
    <w:rsid w:val="00780A76"/>
    <w:rsid w:val="007813DE"/>
    <w:rsid w:val="0078292E"/>
    <w:rsid w:val="00782F7B"/>
    <w:rsid w:val="007831F1"/>
    <w:rsid w:val="00785661"/>
    <w:rsid w:val="00787890"/>
    <w:rsid w:val="00790829"/>
    <w:rsid w:val="0079103A"/>
    <w:rsid w:val="0079157F"/>
    <w:rsid w:val="00793071"/>
    <w:rsid w:val="007938BD"/>
    <w:rsid w:val="00793970"/>
    <w:rsid w:val="00795055"/>
    <w:rsid w:val="007972BA"/>
    <w:rsid w:val="0079734B"/>
    <w:rsid w:val="00797E36"/>
    <w:rsid w:val="007A217C"/>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3886"/>
    <w:rsid w:val="007C5E15"/>
    <w:rsid w:val="007C728C"/>
    <w:rsid w:val="007C7AF3"/>
    <w:rsid w:val="007D0342"/>
    <w:rsid w:val="007D21C7"/>
    <w:rsid w:val="007D21CE"/>
    <w:rsid w:val="007D2346"/>
    <w:rsid w:val="007D2F08"/>
    <w:rsid w:val="007D3511"/>
    <w:rsid w:val="007D38DF"/>
    <w:rsid w:val="007D4553"/>
    <w:rsid w:val="007D5D81"/>
    <w:rsid w:val="007E06C5"/>
    <w:rsid w:val="007E24B0"/>
    <w:rsid w:val="007E29EB"/>
    <w:rsid w:val="007E365A"/>
    <w:rsid w:val="007E44C3"/>
    <w:rsid w:val="007E476F"/>
    <w:rsid w:val="007E4DE0"/>
    <w:rsid w:val="007E6687"/>
    <w:rsid w:val="007E6991"/>
    <w:rsid w:val="007E71B4"/>
    <w:rsid w:val="007E7820"/>
    <w:rsid w:val="007E7C63"/>
    <w:rsid w:val="007F0BF5"/>
    <w:rsid w:val="007F1D92"/>
    <w:rsid w:val="007F29C1"/>
    <w:rsid w:val="007F2F6D"/>
    <w:rsid w:val="007F5067"/>
    <w:rsid w:val="007F5159"/>
    <w:rsid w:val="008000A5"/>
    <w:rsid w:val="0080162A"/>
    <w:rsid w:val="0080169C"/>
    <w:rsid w:val="008023CE"/>
    <w:rsid w:val="00803510"/>
    <w:rsid w:val="00806C63"/>
    <w:rsid w:val="00810483"/>
    <w:rsid w:val="008105F8"/>
    <w:rsid w:val="00810EA2"/>
    <w:rsid w:val="00811007"/>
    <w:rsid w:val="0081447D"/>
    <w:rsid w:val="008176BA"/>
    <w:rsid w:val="008216F7"/>
    <w:rsid w:val="00823D20"/>
    <w:rsid w:val="0082408A"/>
    <w:rsid w:val="00824E12"/>
    <w:rsid w:val="008263D7"/>
    <w:rsid w:val="00827C95"/>
    <w:rsid w:val="0083130E"/>
    <w:rsid w:val="00831499"/>
    <w:rsid w:val="00831926"/>
    <w:rsid w:val="008324BD"/>
    <w:rsid w:val="00834DDF"/>
    <w:rsid w:val="00834FAF"/>
    <w:rsid w:val="00835BDE"/>
    <w:rsid w:val="00836C56"/>
    <w:rsid w:val="008416E0"/>
    <w:rsid w:val="0084235C"/>
    <w:rsid w:val="00847A8A"/>
    <w:rsid w:val="00850EDA"/>
    <w:rsid w:val="008511E9"/>
    <w:rsid w:val="00851542"/>
    <w:rsid w:val="008523D7"/>
    <w:rsid w:val="00853558"/>
    <w:rsid w:val="00856CB4"/>
    <w:rsid w:val="00860A0E"/>
    <w:rsid w:val="00860E10"/>
    <w:rsid w:val="00861B72"/>
    <w:rsid w:val="00863C1F"/>
    <w:rsid w:val="008665F8"/>
    <w:rsid w:val="00866AFB"/>
    <w:rsid w:val="008709B6"/>
    <w:rsid w:val="00871687"/>
    <w:rsid w:val="00871E1F"/>
    <w:rsid w:val="008747BE"/>
    <w:rsid w:val="008750F9"/>
    <w:rsid w:val="00877718"/>
    <w:rsid w:val="00877F5B"/>
    <w:rsid w:val="00880D6C"/>
    <w:rsid w:val="0088184C"/>
    <w:rsid w:val="00881B74"/>
    <w:rsid w:val="008824B2"/>
    <w:rsid w:val="00883B97"/>
    <w:rsid w:val="00884459"/>
    <w:rsid w:val="008873BD"/>
    <w:rsid w:val="00887601"/>
    <w:rsid w:val="00890903"/>
    <w:rsid w:val="00891571"/>
    <w:rsid w:val="00891E17"/>
    <w:rsid w:val="00891FB8"/>
    <w:rsid w:val="00892ACE"/>
    <w:rsid w:val="00893A45"/>
    <w:rsid w:val="00894BAF"/>
    <w:rsid w:val="00896B39"/>
    <w:rsid w:val="00896BF4"/>
    <w:rsid w:val="00897A6B"/>
    <w:rsid w:val="008A03AF"/>
    <w:rsid w:val="008A0571"/>
    <w:rsid w:val="008A2FB2"/>
    <w:rsid w:val="008A4870"/>
    <w:rsid w:val="008B0470"/>
    <w:rsid w:val="008B0833"/>
    <w:rsid w:val="008B1362"/>
    <w:rsid w:val="008B404C"/>
    <w:rsid w:val="008B469C"/>
    <w:rsid w:val="008B617A"/>
    <w:rsid w:val="008B64A1"/>
    <w:rsid w:val="008B776B"/>
    <w:rsid w:val="008B7CD9"/>
    <w:rsid w:val="008C2423"/>
    <w:rsid w:val="008C2964"/>
    <w:rsid w:val="008C3659"/>
    <w:rsid w:val="008C3997"/>
    <w:rsid w:val="008C3E32"/>
    <w:rsid w:val="008C67EE"/>
    <w:rsid w:val="008C6EC2"/>
    <w:rsid w:val="008C7979"/>
    <w:rsid w:val="008C7C61"/>
    <w:rsid w:val="008D294C"/>
    <w:rsid w:val="008D2D0A"/>
    <w:rsid w:val="008D3729"/>
    <w:rsid w:val="008D4768"/>
    <w:rsid w:val="008D7113"/>
    <w:rsid w:val="008D72A9"/>
    <w:rsid w:val="008E2953"/>
    <w:rsid w:val="008E2EC2"/>
    <w:rsid w:val="008E5D62"/>
    <w:rsid w:val="008E74BA"/>
    <w:rsid w:val="008F2362"/>
    <w:rsid w:val="008F274B"/>
    <w:rsid w:val="008F45C2"/>
    <w:rsid w:val="008F45D5"/>
    <w:rsid w:val="008F4DDC"/>
    <w:rsid w:val="008F774D"/>
    <w:rsid w:val="009000A0"/>
    <w:rsid w:val="00900581"/>
    <w:rsid w:val="0090062D"/>
    <w:rsid w:val="009014E9"/>
    <w:rsid w:val="00901FBF"/>
    <w:rsid w:val="00905092"/>
    <w:rsid w:val="00906394"/>
    <w:rsid w:val="0090648C"/>
    <w:rsid w:val="00906C5B"/>
    <w:rsid w:val="009077D8"/>
    <w:rsid w:val="0091026D"/>
    <w:rsid w:val="00910547"/>
    <w:rsid w:val="009107C8"/>
    <w:rsid w:val="00913CF2"/>
    <w:rsid w:val="009142F3"/>
    <w:rsid w:val="009146D1"/>
    <w:rsid w:val="00916DC8"/>
    <w:rsid w:val="00917942"/>
    <w:rsid w:val="00920541"/>
    <w:rsid w:val="00920A3C"/>
    <w:rsid w:val="00920DF3"/>
    <w:rsid w:val="009211D2"/>
    <w:rsid w:val="00922E56"/>
    <w:rsid w:val="00925B1D"/>
    <w:rsid w:val="009307AF"/>
    <w:rsid w:val="009314DF"/>
    <w:rsid w:val="0093214D"/>
    <w:rsid w:val="00933999"/>
    <w:rsid w:val="00936423"/>
    <w:rsid w:val="0094037E"/>
    <w:rsid w:val="00942944"/>
    <w:rsid w:val="00943760"/>
    <w:rsid w:val="00943E47"/>
    <w:rsid w:val="00946099"/>
    <w:rsid w:val="0094653C"/>
    <w:rsid w:val="00947503"/>
    <w:rsid w:val="0095037E"/>
    <w:rsid w:val="00950B27"/>
    <w:rsid w:val="009523A4"/>
    <w:rsid w:val="00953770"/>
    <w:rsid w:val="00953B9E"/>
    <w:rsid w:val="00953BB0"/>
    <w:rsid w:val="00956560"/>
    <w:rsid w:val="00956FA4"/>
    <w:rsid w:val="0096119F"/>
    <w:rsid w:val="009636BF"/>
    <w:rsid w:val="009654A3"/>
    <w:rsid w:val="00966190"/>
    <w:rsid w:val="00966FB0"/>
    <w:rsid w:val="00967A8B"/>
    <w:rsid w:val="00971D73"/>
    <w:rsid w:val="00972AFA"/>
    <w:rsid w:val="0097522F"/>
    <w:rsid w:val="00975314"/>
    <w:rsid w:val="00975428"/>
    <w:rsid w:val="00977571"/>
    <w:rsid w:val="00977E5E"/>
    <w:rsid w:val="00982901"/>
    <w:rsid w:val="0098456D"/>
    <w:rsid w:val="00985B8B"/>
    <w:rsid w:val="00995A31"/>
    <w:rsid w:val="00996559"/>
    <w:rsid w:val="0099663A"/>
    <w:rsid w:val="00997E01"/>
    <w:rsid w:val="009A036A"/>
    <w:rsid w:val="009A0E9A"/>
    <w:rsid w:val="009A153C"/>
    <w:rsid w:val="009A20FC"/>
    <w:rsid w:val="009A2E34"/>
    <w:rsid w:val="009A321C"/>
    <w:rsid w:val="009A3E3E"/>
    <w:rsid w:val="009A4973"/>
    <w:rsid w:val="009A5029"/>
    <w:rsid w:val="009A54A7"/>
    <w:rsid w:val="009A5DDD"/>
    <w:rsid w:val="009A5EAE"/>
    <w:rsid w:val="009A6DD3"/>
    <w:rsid w:val="009A766A"/>
    <w:rsid w:val="009B0E22"/>
    <w:rsid w:val="009B0EB8"/>
    <w:rsid w:val="009B25D6"/>
    <w:rsid w:val="009B2A71"/>
    <w:rsid w:val="009B57DD"/>
    <w:rsid w:val="009B5F25"/>
    <w:rsid w:val="009B64CD"/>
    <w:rsid w:val="009B681B"/>
    <w:rsid w:val="009B6C12"/>
    <w:rsid w:val="009B74CA"/>
    <w:rsid w:val="009B7BF0"/>
    <w:rsid w:val="009C0B31"/>
    <w:rsid w:val="009C2B95"/>
    <w:rsid w:val="009C2BC6"/>
    <w:rsid w:val="009C31A3"/>
    <w:rsid w:val="009C3718"/>
    <w:rsid w:val="009C3836"/>
    <w:rsid w:val="009C440B"/>
    <w:rsid w:val="009C4ADA"/>
    <w:rsid w:val="009D006A"/>
    <w:rsid w:val="009D0431"/>
    <w:rsid w:val="009D0DE9"/>
    <w:rsid w:val="009D3814"/>
    <w:rsid w:val="009D47C4"/>
    <w:rsid w:val="009D4D9C"/>
    <w:rsid w:val="009D564D"/>
    <w:rsid w:val="009D6648"/>
    <w:rsid w:val="009D6ACB"/>
    <w:rsid w:val="009D6B3F"/>
    <w:rsid w:val="009E0F4E"/>
    <w:rsid w:val="009E1BA3"/>
    <w:rsid w:val="009E2CDC"/>
    <w:rsid w:val="009E335D"/>
    <w:rsid w:val="009E3AF8"/>
    <w:rsid w:val="009E6CD0"/>
    <w:rsid w:val="009F0F98"/>
    <w:rsid w:val="009F1439"/>
    <w:rsid w:val="009F43BD"/>
    <w:rsid w:val="009F5497"/>
    <w:rsid w:val="009F6992"/>
    <w:rsid w:val="009F6C62"/>
    <w:rsid w:val="00A003E4"/>
    <w:rsid w:val="00A00512"/>
    <w:rsid w:val="00A03137"/>
    <w:rsid w:val="00A03558"/>
    <w:rsid w:val="00A04644"/>
    <w:rsid w:val="00A047DA"/>
    <w:rsid w:val="00A0789C"/>
    <w:rsid w:val="00A12EAE"/>
    <w:rsid w:val="00A1441C"/>
    <w:rsid w:val="00A147BC"/>
    <w:rsid w:val="00A172DE"/>
    <w:rsid w:val="00A17A7E"/>
    <w:rsid w:val="00A2075A"/>
    <w:rsid w:val="00A21DC7"/>
    <w:rsid w:val="00A22D31"/>
    <w:rsid w:val="00A254BD"/>
    <w:rsid w:val="00A25A54"/>
    <w:rsid w:val="00A262EF"/>
    <w:rsid w:val="00A2737D"/>
    <w:rsid w:val="00A27E0A"/>
    <w:rsid w:val="00A30847"/>
    <w:rsid w:val="00A34724"/>
    <w:rsid w:val="00A350A2"/>
    <w:rsid w:val="00A3562B"/>
    <w:rsid w:val="00A3637F"/>
    <w:rsid w:val="00A40161"/>
    <w:rsid w:val="00A40AB5"/>
    <w:rsid w:val="00A41548"/>
    <w:rsid w:val="00A41751"/>
    <w:rsid w:val="00A418AE"/>
    <w:rsid w:val="00A43580"/>
    <w:rsid w:val="00A4392A"/>
    <w:rsid w:val="00A44F1B"/>
    <w:rsid w:val="00A46EE2"/>
    <w:rsid w:val="00A47035"/>
    <w:rsid w:val="00A47436"/>
    <w:rsid w:val="00A50B49"/>
    <w:rsid w:val="00A5547D"/>
    <w:rsid w:val="00A55680"/>
    <w:rsid w:val="00A629C6"/>
    <w:rsid w:val="00A63492"/>
    <w:rsid w:val="00A6369C"/>
    <w:rsid w:val="00A63F0D"/>
    <w:rsid w:val="00A648B8"/>
    <w:rsid w:val="00A662CC"/>
    <w:rsid w:val="00A66393"/>
    <w:rsid w:val="00A66E30"/>
    <w:rsid w:val="00A66F5A"/>
    <w:rsid w:val="00A67EA5"/>
    <w:rsid w:val="00A71170"/>
    <w:rsid w:val="00A71CF3"/>
    <w:rsid w:val="00A759AA"/>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6ABF"/>
    <w:rsid w:val="00AA75E0"/>
    <w:rsid w:val="00AB297C"/>
    <w:rsid w:val="00AB4D2B"/>
    <w:rsid w:val="00AB5DD6"/>
    <w:rsid w:val="00AB6E0B"/>
    <w:rsid w:val="00AC126F"/>
    <w:rsid w:val="00AC1526"/>
    <w:rsid w:val="00AC358A"/>
    <w:rsid w:val="00AC3774"/>
    <w:rsid w:val="00AC5248"/>
    <w:rsid w:val="00AD09AA"/>
    <w:rsid w:val="00AD1662"/>
    <w:rsid w:val="00AD2747"/>
    <w:rsid w:val="00AD5E4C"/>
    <w:rsid w:val="00AE4BB0"/>
    <w:rsid w:val="00AE53C6"/>
    <w:rsid w:val="00AE57F2"/>
    <w:rsid w:val="00AE68A0"/>
    <w:rsid w:val="00AE6D2F"/>
    <w:rsid w:val="00AE776A"/>
    <w:rsid w:val="00AE7C49"/>
    <w:rsid w:val="00AF032C"/>
    <w:rsid w:val="00AF1F83"/>
    <w:rsid w:val="00AF2677"/>
    <w:rsid w:val="00AF2B0C"/>
    <w:rsid w:val="00AF464F"/>
    <w:rsid w:val="00AF5F6E"/>
    <w:rsid w:val="00AF6B03"/>
    <w:rsid w:val="00AF6BA5"/>
    <w:rsid w:val="00AF6E73"/>
    <w:rsid w:val="00B02B35"/>
    <w:rsid w:val="00B033A8"/>
    <w:rsid w:val="00B043C1"/>
    <w:rsid w:val="00B0460C"/>
    <w:rsid w:val="00B05A1F"/>
    <w:rsid w:val="00B075FD"/>
    <w:rsid w:val="00B07B5C"/>
    <w:rsid w:val="00B07E87"/>
    <w:rsid w:val="00B11A4A"/>
    <w:rsid w:val="00B124F7"/>
    <w:rsid w:val="00B13D98"/>
    <w:rsid w:val="00B14338"/>
    <w:rsid w:val="00B1446B"/>
    <w:rsid w:val="00B16844"/>
    <w:rsid w:val="00B17165"/>
    <w:rsid w:val="00B21EAB"/>
    <w:rsid w:val="00B224A6"/>
    <w:rsid w:val="00B22E20"/>
    <w:rsid w:val="00B25055"/>
    <w:rsid w:val="00B264F0"/>
    <w:rsid w:val="00B31B9B"/>
    <w:rsid w:val="00B32095"/>
    <w:rsid w:val="00B335A1"/>
    <w:rsid w:val="00B348F8"/>
    <w:rsid w:val="00B35185"/>
    <w:rsid w:val="00B3630A"/>
    <w:rsid w:val="00B363EB"/>
    <w:rsid w:val="00B36438"/>
    <w:rsid w:val="00B36640"/>
    <w:rsid w:val="00B4039F"/>
    <w:rsid w:val="00B40D8D"/>
    <w:rsid w:val="00B42E9E"/>
    <w:rsid w:val="00B43389"/>
    <w:rsid w:val="00B4338F"/>
    <w:rsid w:val="00B43A2D"/>
    <w:rsid w:val="00B46C6E"/>
    <w:rsid w:val="00B47A51"/>
    <w:rsid w:val="00B501C5"/>
    <w:rsid w:val="00B50AEB"/>
    <w:rsid w:val="00B50BEB"/>
    <w:rsid w:val="00B5176A"/>
    <w:rsid w:val="00B517F2"/>
    <w:rsid w:val="00B52CEE"/>
    <w:rsid w:val="00B53B57"/>
    <w:rsid w:val="00B54B48"/>
    <w:rsid w:val="00B56F55"/>
    <w:rsid w:val="00B57311"/>
    <w:rsid w:val="00B57910"/>
    <w:rsid w:val="00B60F3C"/>
    <w:rsid w:val="00B610D0"/>
    <w:rsid w:val="00B648EC"/>
    <w:rsid w:val="00B653FE"/>
    <w:rsid w:val="00B65CE2"/>
    <w:rsid w:val="00B67E45"/>
    <w:rsid w:val="00B70AF2"/>
    <w:rsid w:val="00B728A5"/>
    <w:rsid w:val="00B72EFC"/>
    <w:rsid w:val="00B73100"/>
    <w:rsid w:val="00B745E9"/>
    <w:rsid w:val="00B77388"/>
    <w:rsid w:val="00B775A4"/>
    <w:rsid w:val="00B8093F"/>
    <w:rsid w:val="00B810B0"/>
    <w:rsid w:val="00B821E5"/>
    <w:rsid w:val="00B824E9"/>
    <w:rsid w:val="00B85A08"/>
    <w:rsid w:val="00B8776B"/>
    <w:rsid w:val="00B90CC6"/>
    <w:rsid w:val="00B90EA3"/>
    <w:rsid w:val="00B93E1B"/>
    <w:rsid w:val="00B9631A"/>
    <w:rsid w:val="00B96EBB"/>
    <w:rsid w:val="00B972E3"/>
    <w:rsid w:val="00B978B3"/>
    <w:rsid w:val="00B97D83"/>
    <w:rsid w:val="00BA0DAC"/>
    <w:rsid w:val="00BA0F5B"/>
    <w:rsid w:val="00BA1294"/>
    <w:rsid w:val="00BA2E0B"/>
    <w:rsid w:val="00BA3F4E"/>
    <w:rsid w:val="00BA48D1"/>
    <w:rsid w:val="00BA507A"/>
    <w:rsid w:val="00BA73DC"/>
    <w:rsid w:val="00BB05F8"/>
    <w:rsid w:val="00BB0D6E"/>
    <w:rsid w:val="00BB27A4"/>
    <w:rsid w:val="00BB4B4B"/>
    <w:rsid w:val="00BB5158"/>
    <w:rsid w:val="00BB77F3"/>
    <w:rsid w:val="00BB79D7"/>
    <w:rsid w:val="00BB7A95"/>
    <w:rsid w:val="00BC22BF"/>
    <w:rsid w:val="00BC3AA9"/>
    <w:rsid w:val="00BC4700"/>
    <w:rsid w:val="00BC5075"/>
    <w:rsid w:val="00BC608F"/>
    <w:rsid w:val="00BC6CE9"/>
    <w:rsid w:val="00BD0EC5"/>
    <w:rsid w:val="00BD1013"/>
    <w:rsid w:val="00BD10D7"/>
    <w:rsid w:val="00BD2374"/>
    <w:rsid w:val="00BD30E1"/>
    <w:rsid w:val="00BD37BD"/>
    <w:rsid w:val="00BD4821"/>
    <w:rsid w:val="00BD7B53"/>
    <w:rsid w:val="00BE0865"/>
    <w:rsid w:val="00BE0CAC"/>
    <w:rsid w:val="00BE26D3"/>
    <w:rsid w:val="00BE4171"/>
    <w:rsid w:val="00BE44B1"/>
    <w:rsid w:val="00BE4CB4"/>
    <w:rsid w:val="00BE58AB"/>
    <w:rsid w:val="00BE74A9"/>
    <w:rsid w:val="00BE7E04"/>
    <w:rsid w:val="00BF12B8"/>
    <w:rsid w:val="00BF2689"/>
    <w:rsid w:val="00BF55B8"/>
    <w:rsid w:val="00BF5FF1"/>
    <w:rsid w:val="00BF6992"/>
    <w:rsid w:val="00C01E33"/>
    <w:rsid w:val="00C02098"/>
    <w:rsid w:val="00C02A97"/>
    <w:rsid w:val="00C04172"/>
    <w:rsid w:val="00C04CAB"/>
    <w:rsid w:val="00C0652A"/>
    <w:rsid w:val="00C07264"/>
    <w:rsid w:val="00C07528"/>
    <w:rsid w:val="00C1036D"/>
    <w:rsid w:val="00C140E1"/>
    <w:rsid w:val="00C155E1"/>
    <w:rsid w:val="00C174CF"/>
    <w:rsid w:val="00C20DD3"/>
    <w:rsid w:val="00C24087"/>
    <w:rsid w:val="00C24D34"/>
    <w:rsid w:val="00C26698"/>
    <w:rsid w:val="00C26D19"/>
    <w:rsid w:val="00C27CB7"/>
    <w:rsid w:val="00C313AC"/>
    <w:rsid w:val="00C32CEB"/>
    <w:rsid w:val="00C32EDB"/>
    <w:rsid w:val="00C3328C"/>
    <w:rsid w:val="00C34B7F"/>
    <w:rsid w:val="00C35CC2"/>
    <w:rsid w:val="00C36F25"/>
    <w:rsid w:val="00C41DF5"/>
    <w:rsid w:val="00C4649B"/>
    <w:rsid w:val="00C46BC4"/>
    <w:rsid w:val="00C47671"/>
    <w:rsid w:val="00C50D38"/>
    <w:rsid w:val="00C57AF8"/>
    <w:rsid w:val="00C603F4"/>
    <w:rsid w:val="00C61242"/>
    <w:rsid w:val="00C63531"/>
    <w:rsid w:val="00C64709"/>
    <w:rsid w:val="00C64AB2"/>
    <w:rsid w:val="00C659A9"/>
    <w:rsid w:val="00C673C7"/>
    <w:rsid w:val="00C70A0D"/>
    <w:rsid w:val="00C73241"/>
    <w:rsid w:val="00C7412F"/>
    <w:rsid w:val="00C7468F"/>
    <w:rsid w:val="00C76A5E"/>
    <w:rsid w:val="00C808D9"/>
    <w:rsid w:val="00C80BD5"/>
    <w:rsid w:val="00C83509"/>
    <w:rsid w:val="00C839C8"/>
    <w:rsid w:val="00C860C6"/>
    <w:rsid w:val="00C924C3"/>
    <w:rsid w:val="00C94158"/>
    <w:rsid w:val="00C9670E"/>
    <w:rsid w:val="00C9673D"/>
    <w:rsid w:val="00CA0B9C"/>
    <w:rsid w:val="00CA3CB4"/>
    <w:rsid w:val="00CA3F76"/>
    <w:rsid w:val="00CA3FCE"/>
    <w:rsid w:val="00CA4311"/>
    <w:rsid w:val="00CA4463"/>
    <w:rsid w:val="00CA5E29"/>
    <w:rsid w:val="00CB0ABA"/>
    <w:rsid w:val="00CB1FC4"/>
    <w:rsid w:val="00CB3122"/>
    <w:rsid w:val="00CC1080"/>
    <w:rsid w:val="00CC10E0"/>
    <w:rsid w:val="00CC1152"/>
    <w:rsid w:val="00CC1923"/>
    <w:rsid w:val="00CC1F02"/>
    <w:rsid w:val="00CC23A7"/>
    <w:rsid w:val="00CC2D1C"/>
    <w:rsid w:val="00CC33A3"/>
    <w:rsid w:val="00CD09B8"/>
    <w:rsid w:val="00CD122D"/>
    <w:rsid w:val="00CD13B2"/>
    <w:rsid w:val="00CD3ABE"/>
    <w:rsid w:val="00CD3CBC"/>
    <w:rsid w:val="00CD3E22"/>
    <w:rsid w:val="00CD5609"/>
    <w:rsid w:val="00CD6335"/>
    <w:rsid w:val="00CD658B"/>
    <w:rsid w:val="00CE2E0D"/>
    <w:rsid w:val="00CE46B7"/>
    <w:rsid w:val="00CE4B6E"/>
    <w:rsid w:val="00CE5921"/>
    <w:rsid w:val="00CE59D9"/>
    <w:rsid w:val="00CE6DC5"/>
    <w:rsid w:val="00CE713F"/>
    <w:rsid w:val="00CF0B03"/>
    <w:rsid w:val="00CF2378"/>
    <w:rsid w:val="00CF2863"/>
    <w:rsid w:val="00CF6115"/>
    <w:rsid w:val="00CF7307"/>
    <w:rsid w:val="00D00DE9"/>
    <w:rsid w:val="00D01129"/>
    <w:rsid w:val="00D03491"/>
    <w:rsid w:val="00D038B3"/>
    <w:rsid w:val="00D054C0"/>
    <w:rsid w:val="00D05FAC"/>
    <w:rsid w:val="00D07022"/>
    <w:rsid w:val="00D10C40"/>
    <w:rsid w:val="00D10CAA"/>
    <w:rsid w:val="00D12CB2"/>
    <w:rsid w:val="00D14225"/>
    <w:rsid w:val="00D15432"/>
    <w:rsid w:val="00D16244"/>
    <w:rsid w:val="00D16570"/>
    <w:rsid w:val="00D20AD2"/>
    <w:rsid w:val="00D20C89"/>
    <w:rsid w:val="00D216CA"/>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7D76"/>
    <w:rsid w:val="00D41A8F"/>
    <w:rsid w:val="00D41E68"/>
    <w:rsid w:val="00D42C92"/>
    <w:rsid w:val="00D43884"/>
    <w:rsid w:val="00D43ED4"/>
    <w:rsid w:val="00D45480"/>
    <w:rsid w:val="00D50FAF"/>
    <w:rsid w:val="00D50FE5"/>
    <w:rsid w:val="00D5166A"/>
    <w:rsid w:val="00D52B78"/>
    <w:rsid w:val="00D53D76"/>
    <w:rsid w:val="00D54197"/>
    <w:rsid w:val="00D54DFF"/>
    <w:rsid w:val="00D55202"/>
    <w:rsid w:val="00D555DF"/>
    <w:rsid w:val="00D5629C"/>
    <w:rsid w:val="00D5761B"/>
    <w:rsid w:val="00D607F0"/>
    <w:rsid w:val="00D61324"/>
    <w:rsid w:val="00D62ADA"/>
    <w:rsid w:val="00D64C3C"/>
    <w:rsid w:val="00D65136"/>
    <w:rsid w:val="00D6638D"/>
    <w:rsid w:val="00D7057D"/>
    <w:rsid w:val="00D735AE"/>
    <w:rsid w:val="00D73A05"/>
    <w:rsid w:val="00D74078"/>
    <w:rsid w:val="00D74CB1"/>
    <w:rsid w:val="00D772CB"/>
    <w:rsid w:val="00D82420"/>
    <w:rsid w:val="00D82D01"/>
    <w:rsid w:val="00D8326A"/>
    <w:rsid w:val="00D8712B"/>
    <w:rsid w:val="00D9124E"/>
    <w:rsid w:val="00D921DC"/>
    <w:rsid w:val="00D92682"/>
    <w:rsid w:val="00D94C95"/>
    <w:rsid w:val="00D95971"/>
    <w:rsid w:val="00DA10FE"/>
    <w:rsid w:val="00DA2DBF"/>
    <w:rsid w:val="00DA2EFD"/>
    <w:rsid w:val="00DA336D"/>
    <w:rsid w:val="00DA45A3"/>
    <w:rsid w:val="00DA4B46"/>
    <w:rsid w:val="00DA5C43"/>
    <w:rsid w:val="00DB016C"/>
    <w:rsid w:val="00DB2060"/>
    <w:rsid w:val="00DB2BB8"/>
    <w:rsid w:val="00DB4F7D"/>
    <w:rsid w:val="00DB7382"/>
    <w:rsid w:val="00DB786E"/>
    <w:rsid w:val="00DC10E7"/>
    <w:rsid w:val="00DC1D92"/>
    <w:rsid w:val="00DC2AEE"/>
    <w:rsid w:val="00DC4500"/>
    <w:rsid w:val="00DC5F90"/>
    <w:rsid w:val="00DC7BF6"/>
    <w:rsid w:val="00DC7ECD"/>
    <w:rsid w:val="00DD02B0"/>
    <w:rsid w:val="00DD05C5"/>
    <w:rsid w:val="00DD0CCD"/>
    <w:rsid w:val="00DD29D6"/>
    <w:rsid w:val="00DD56CA"/>
    <w:rsid w:val="00DD5E7A"/>
    <w:rsid w:val="00DD7CB3"/>
    <w:rsid w:val="00DD7FF0"/>
    <w:rsid w:val="00DE05B0"/>
    <w:rsid w:val="00DE0CAB"/>
    <w:rsid w:val="00DE12DA"/>
    <w:rsid w:val="00DE2E67"/>
    <w:rsid w:val="00DE6954"/>
    <w:rsid w:val="00DE7BF5"/>
    <w:rsid w:val="00DF07EF"/>
    <w:rsid w:val="00DF1814"/>
    <w:rsid w:val="00DF3032"/>
    <w:rsid w:val="00DF52CF"/>
    <w:rsid w:val="00DF7D9F"/>
    <w:rsid w:val="00E01FDF"/>
    <w:rsid w:val="00E053BD"/>
    <w:rsid w:val="00E053BE"/>
    <w:rsid w:val="00E0556C"/>
    <w:rsid w:val="00E057AD"/>
    <w:rsid w:val="00E06118"/>
    <w:rsid w:val="00E063BE"/>
    <w:rsid w:val="00E06D43"/>
    <w:rsid w:val="00E07156"/>
    <w:rsid w:val="00E1173E"/>
    <w:rsid w:val="00E137F3"/>
    <w:rsid w:val="00E1385B"/>
    <w:rsid w:val="00E14298"/>
    <w:rsid w:val="00E14E12"/>
    <w:rsid w:val="00E21953"/>
    <w:rsid w:val="00E23AB8"/>
    <w:rsid w:val="00E24806"/>
    <w:rsid w:val="00E251C2"/>
    <w:rsid w:val="00E266DF"/>
    <w:rsid w:val="00E27216"/>
    <w:rsid w:val="00E31ABC"/>
    <w:rsid w:val="00E32254"/>
    <w:rsid w:val="00E32A48"/>
    <w:rsid w:val="00E33763"/>
    <w:rsid w:val="00E3436C"/>
    <w:rsid w:val="00E353E1"/>
    <w:rsid w:val="00E359D9"/>
    <w:rsid w:val="00E4052D"/>
    <w:rsid w:val="00E425D3"/>
    <w:rsid w:val="00E42AD7"/>
    <w:rsid w:val="00E42D4F"/>
    <w:rsid w:val="00E43AAE"/>
    <w:rsid w:val="00E44935"/>
    <w:rsid w:val="00E44D7F"/>
    <w:rsid w:val="00E463F0"/>
    <w:rsid w:val="00E466D5"/>
    <w:rsid w:val="00E46EB1"/>
    <w:rsid w:val="00E50315"/>
    <w:rsid w:val="00E51BC4"/>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7116E"/>
    <w:rsid w:val="00E7293F"/>
    <w:rsid w:val="00E72F4E"/>
    <w:rsid w:val="00E8006E"/>
    <w:rsid w:val="00E81BE3"/>
    <w:rsid w:val="00E83533"/>
    <w:rsid w:val="00E855CF"/>
    <w:rsid w:val="00E858AF"/>
    <w:rsid w:val="00E8628B"/>
    <w:rsid w:val="00E87001"/>
    <w:rsid w:val="00E91312"/>
    <w:rsid w:val="00E91C52"/>
    <w:rsid w:val="00E91EC2"/>
    <w:rsid w:val="00E92024"/>
    <w:rsid w:val="00E92516"/>
    <w:rsid w:val="00E92F2A"/>
    <w:rsid w:val="00E93752"/>
    <w:rsid w:val="00E95B4D"/>
    <w:rsid w:val="00E96FB6"/>
    <w:rsid w:val="00E9707F"/>
    <w:rsid w:val="00E97C9B"/>
    <w:rsid w:val="00EA0270"/>
    <w:rsid w:val="00EA0402"/>
    <w:rsid w:val="00EA070B"/>
    <w:rsid w:val="00EA1451"/>
    <w:rsid w:val="00EA14A8"/>
    <w:rsid w:val="00EA18F0"/>
    <w:rsid w:val="00EA1CCB"/>
    <w:rsid w:val="00EA2212"/>
    <w:rsid w:val="00EA48E3"/>
    <w:rsid w:val="00EA4B30"/>
    <w:rsid w:val="00EA5CAB"/>
    <w:rsid w:val="00EB0DDE"/>
    <w:rsid w:val="00EB0EB3"/>
    <w:rsid w:val="00EB3454"/>
    <w:rsid w:val="00EB5675"/>
    <w:rsid w:val="00EB709C"/>
    <w:rsid w:val="00EB759C"/>
    <w:rsid w:val="00EB7CE8"/>
    <w:rsid w:val="00EC0776"/>
    <w:rsid w:val="00EC092D"/>
    <w:rsid w:val="00EC1C31"/>
    <w:rsid w:val="00EC40C6"/>
    <w:rsid w:val="00EC6DA3"/>
    <w:rsid w:val="00ED28E1"/>
    <w:rsid w:val="00ED7CEC"/>
    <w:rsid w:val="00EE2CBE"/>
    <w:rsid w:val="00EE6478"/>
    <w:rsid w:val="00EE65C0"/>
    <w:rsid w:val="00EF1301"/>
    <w:rsid w:val="00EF1FF4"/>
    <w:rsid w:val="00EF200D"/>
    <w:rsid w:val="00EF22A9"/>
    <w:rsid w:val="00EF2A68"/>
    <w:rsid w:val="00EF3327"/>
    <w:rsid w:val="00F00701"/>
    <w:rsid w:val="00F00A3E"/>
    <w:rsid w:val="00F022C7"/>
    <w:rsid w:val="00F02D70"/>
    <w:rsid w:val="00F03C9F"/>
    <w:rsid w:val="00F047E4"/>
    <w:rsid w:val="00F04E70"/>
    <w:rsid w:val="00F06802"/>
    <w:rsid w:val="00F1050C"/>
    <w:rsid w:val="00F10CA9"/>
    <w:rsid w:val="00F13CFE"/>
    <w:rsid w:val="00F169C8"/>
    <w:rsid w:val="00F17652"/>
    <w:rsid w:val="00F2060C"/>
    <w:rsid w:val="00F249A0"/>
    <w:rsid w:val="00F258C2"/>
    <w:rsid w:val="00F2717D"/>
    <w:rsid w:val="00F309BE"/>
    <w:rsid w:val="00F31B34"/>
    <w:rsid w:val="00F33BCC"/>
    <w:rsid w:val="00F35CD3"/>
    <w:rsid w:val="00F3678C"/>
    <w:rsid w:val="00F37FBC"/>
    <w:rsid w:val="00F401CC"/>
    <w:rsid w:val="00F4055D"/>
    <w:rsid w:val="00F41084"/>
    <w:rsid w:val="00F41DB4"/>
    <w:rsid w:val="00F42926"/>
    <w:rsid w:val="00F437EE"/>
    <w:rsid w:val="00F43829"/>
    <w:rsid w:val="00F44719"/>
    <w:rsid w:val="00F45F9A"/>
    <w:rsid w:val="00F5081A"/>
    <w:rsid w:val="00F51CF1"/>
    <w:rsid w:val="00F52E67"/>
    <w:rsid w:val="00F541B8"/>
    <w:rsid w:val="00F54491"/>
    <w:rsid w:val="00F5490C"/>
    <w:rsid w:val="00F55657"/>
    <w:rsid w:val="00F56D2D"/>
    <w:rsid w:val="00F60FF2"/>
    <w:rsid w:val="00F61240"/>
    <w:rsid w:val="00F612D2"/>
    <w:rsid w:val="00F6194A"/>
    <w:rsid w:val="00F64767"/>
    <w:rsid w:val="00F64A9F"/>
    <w:rsid w:val="00F64C03"/>
    <w:rsid w:val="00F652F0"/>
    <w:rsid w:val="00F66336"/>
    <w:rsid w:val="00F66FCF"/>
    <w:rsid w:val="00F70F13"/>
    <w:rsid w:val="00F71283"/>
    <w:rsid w:val="00F71F01"/>
    <w:rsid w:val="00F75281"/>
    <w:rsid w:val="00F775BA"/>
    <w:rsid w:val="00F77DDC"/>
    <w:rsid w:val="00F80747"/>
    <w:rsid w:val="00F814BF"/>
    <w:rsid w:val="00F834AA"/>
    <w:rsid w:val="00F85C7C"/>
    <w:rsid w:val="00F8743F"/>
    <w:rsid w:val="00F91520"/>
    <w:rsid w:val="00F94308"/>
    <w:rsid w:val="00F95997"/>
    <w:rsid w:val="00F97470"/>
    <w:rsid w:val="00FA071B"/>
    <w:rsid w:val="00FA0BB0"/>
    <w:rsid w:val="00FA4BB2"/>
    <w:rsid w:val="00FA7FC0"/>
    <w:rsid w:val="00FB0557"/>
    <w:rsid w:val="00FB356F"/>
    <w:rsid w:val="00FB41D2"/>
    <w:rsid w:val="00FB4E24"/>
    <w:rsid w:val="00FB5574"/>
    <w:rsid w:val="00FB71A3"/>
    <w:rsid w:val="00FC0097"/>
    <w:rsid w:val="00FC02D2"/>
    <w:rsid w:val="00FC2E2F"/>
    <w:rsid w:val="00FC3122"/>
    <w:rsid w:val="00FC35CE"/>
    <w:rsid w:val="00FC41AC"/>
    <w:rsid w:val="00FC4A12"/>
    <w:rsid w:val="00FC6489"/>
    <w:rsid w:val="00FC6704"/>
    <w:rsid w:val="00FC7587"/>
    <w:rsid w:val="00FD1952"/>
    <w:rsid w:val="00FD3273"/>
    <w:rsid w:val="00FD375A"/>
    <w:rsid w:val="00FD4CD0"/>
    <w:rsid w:val="00FD7E4C"/>
    <w:rsid w:val="00FE0DAB"/>
    <w:rsid w:val="00FE12BD"/>
    <w:rsid w:val="00FE1AF4"/>
    <w:rsid w:val="00FE224F"/>
    <w:rsid w:val="00FE2805"/>
    <w:rsid w:val="00FE2C8F"/>
    <w:rsid w:val="00FE3CA0"/>
    <w:rsid w:val="00FE5FDB"/>
    <w:rsid w:val="00FE649B"/>
    <w:rsid w:val="00FE6967"/>
    <w:rsid w:val="00FE6A05"/>
    <w:rsid w:val="00FF0320"/>
    <w:rsid w:val="00FF0520"/>
    <w:rsid w:val="00FF208C"/>
    <w:rsid w:val="00FF35DA"/>
    <w:rsid w:val="00FF46C3"/>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31B3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9DB8395F-3282-4D28-9B85-68032B987D18}">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2304</Words>
  <Characters>11422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175C Suspended Sentence Obligation varied</dc:title>
  <dc:subject/>
  <dc:creator>Court Administration Authority</dc:creator>
  <cp:keywords>criminal; Forms</cp:keywords>
  <dc:description/>
  <cp:lastModifiedBy/>
  <cp:revision>1</cp:revision>
  <dcterms:created xsi:type="dcterms:W3CDTF">2021-12-03T02:25:00Z</dcterms:created>
  <dcterms:modified xsi:type="dcterms:W3CDTF">2022-08-10T03:21:00Z</dcterms:modified>
</cp:coreProperties>
</file>